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F2" w:rsidRDefault="009038F2" w:rsidP="009038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ФНПР</w:t>
      </w:r>
    </w:p>
    <w:p w:rsidR="009038F2" w:rsidRDefault="009038F2" w:rsidP="0090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 «МОСКОВСКОЕ ОБЛАСТНОЕ ОБЪЕДИНЕНИЕ ОРГАНИЗАЦИЙ ПРОФСОЮЗОВ»</w:t>
      </w:r>
    </w:p>
    <w:p w:rsidR="009038F2" w:rsidRDefault="009038F2" w:rsidP="00903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105064, Москва, ул. Земляной вал,                                                                                    Телефон: (495) 917-93-10</w:t>
      </w:r>
    </w:p>
    <w:p w:rsidR="009038F2" w:rsidRDefault="009038F2" w:rsidP="00903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 36, корпус 2                                                                                                                         Факс: (495) 917-96-06</w:t>
      </w:r>
    </w:p>
    <w:p w:rsidR="009038F2" w:rsidRDefault="008E6D0B" w:rsidP="009038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9038F2">
          <w:rPr>
            <w:rStyle w:val="a3"/>
            <w:rFonts w:ascii="Times New Roman" w:hAnsi="Times New Roman" w:cs="Times New Roman"/>
            <w:sz w:val="20"/>
            <w:szCs w:val="20"/>
          </w:rPr>
          <w:t>www.mooop.ru</w:t>
        </w:r>
      </w:hyperlink>
      <w:r w:rsidR="009038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hyperlink r:id="rId6" w:history="1">
        <w:r w:rsidR="009038F2">
          <w:rPr>
            <w:rStyle w:val="a3"/>
            <w:rFonts w:ascii="Times New Roman" w:hAnsi="Times New Roman" w:cs="Times New Roman"/>
            <w:sz w:val="20"/>
            <w:szCs w:val="20"/>
          </w:rPr>
          <w:t>valentina_mooop@mail.ru</w:t>
        </w:r>
      </w:hyperlink>
    </w:p>
    <w:p w:rsidR="009038F2" w:rsidRDefault="009038F2" w:rsidP="009038F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038F2" w:rsidRDefault="0048469F" w:rsidP="009038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038F2">
        <w:rPr>
          <w:rFonts w:ascii="Times New Roman" w:hAnsi="Times New Roman" w:cs="Times New Roman"/>
        </w:rPr>
        <w:t xml:space="preserve">.03.2020   №  </w:t>
      </w:r>
      <w:r w:rsidR="008C7D4D">
        <w:rPr>
          <w:rFonts w:ascii="Times New Roman" w:hAnsi="Times New Roman" w:cs="Times New Roman"/>
        </w:rPr>
        <w:t>108</w:t>
      </w:r>
      <w:r w:rsidR="009038F2">
        <w:rPr>
          <w:rFonts w:ascii="Times New Roman" w:hAnsi="Times New Roman" w:cs="Times New Roman"/>
        </w:rPr>
        <w:t xml:space="preserve">                                      </w:t>
      </w:r>
      <w:r w:rsidR="008C7D4D">
        <w:rPr>
          <w:rFonts w:ascii="Times New Roman" w:hAnsi="Times New Roman" w:cs="Times New Roman"/>
        </w:rPr>
        <w:t xml:space="preserve">                          </w:t>
      </w:r>
      <w:r w:rsidR="009038F2">
        <w:rPr>
          <w:rFonts w:ascii="Times New Roman" w:hAnsi="Times New Roman" w:cs="Times New Roman"/>
        </w:rPr>
        <w:t xml:space="preserve">    На № _______________ от ___________            </w:t>
      </w:r>
    </w:p>
    <w:p w:rsidR="009038F2" w:rsidRDefault="009038F2" w:rsidP="009038F2">
      <w:pPr>
        <w:jc w:val="center"/>
        <w:rPr>
          <w:rFonts w:ascii="Times New Roman" w:hAnsi="Times New Roman" w:cs="Times New Roman"/>
        </w:rPr>
      </w:pPr>
    </w:p>
    <w:p w:rsidR="009038F2" w:rsidRDefault="009038F2" w:rsidP="00903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 областных организаций,</w:t>
      </w:r>
    </w:p>
    <w:p w:rsidR="009038F2" w:rsidRDefault="009038F2" w:rsidP="0090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Координационных советов профсоюзов                                                                   </w:t>
      </w:r>
    </w:p>
    <w:p w:rsidR="009038F2" w:rsidRDefault="009038F2" w:rsidP="0090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8F2" w:rsidRDefault="009038F2" w:rsidP="0090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8F2" w:rsidRDefault="009038F2" w:rsidP="0090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038F2" w:rsidRDefault="009038F2" w:rsidP="0090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9DA" w:rsidRDefault="009038F2" w:rsidP="0090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июле 2020 года истекают полномочия Общественных палат муниципальных образований. </w:t>
      </w:r>
      <w:r w:rsidR="00BB5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палата Московской области приступила к формированию общественных палат  муниципальных образований Московской области нового созыва. </w:t>
      </w:r>
      <w:r w:rsidR="00BB59DA">
        <w:rPr>
          <w:rFonts w:ascii="Times New Roman" w:hAnsi="Times New Roman" w:cs="Times New Roman"/>
          <w:sz w:val="28"/>
          <w:szCs w:val="28"/>
        </w:rPr>
        <w:t xml:space="preserve"> Главами муниципальных образований издается приказ о формировании нового состава Общественной палаты, в котором указывается:</w:t>
      </w:r>
    </w:p>
    <w:p w:rsidR="00BB59DA" w:rsidRDefault="00BB59DA" w:rsidP="0090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срок приема документов на кандидатов в члены ОП от организаций либо в порядке самовыдвижения;</w:t>
      </w:r>
    </w:p>
    <w:p w:rsidR="00BB59DA" w:rsidRDefault="00BB59DA" w:rsidP="0090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адреса и график работы пунктов приема документов, список ответственных за прием  документов</w:t>
      </w:r>
      <w:r w:rsidR="00D43498">
        <w:rPr>
          <w:rFonts w:ascii="Times New Roman" w:hAnsi="Times New Roman" w:cs="Times New Roman"/>
          <w:sz w:val="28"/>
          <w:szCs w:val="28"/>
        </w:rPr>
        <w:t xml:space="preserve"> и их контакты;</w:t>
      </w:r>
    </w:p>
    <w:p w:rsidR="00D43498" w:rsidRDefault="00D43498" w:rsidP="0090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перечень и формы документов для кандидатов в члены ОП.</w:t>
      </w:r>
    </w:p>
    <w:p w:rsidR="00AC12B3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7FAA">
        <w:rPr>
          <w:rFonts w:ascii="Times New Roman" w:hAnsi="Times New Roman" w:cs="Times New Roman"/>
          <w:sz w:val="28"/>
          <w:szCs w:val="28"/>
        </w:rPr>
        <w:t xml:space="preserve">   </w:t>
      </w:r>
      <w:r w:rsidR="00AC12B3">
        <w:rPr>
          <w:rFonts w:ascii="Times New Roman" w:hAnsi="Times New Roman" w:cs="Times New Roman"/>
          <w:sz w:val="28"/>
          <w:szCs w:val="28"/>
        </w:rPr>
        <w:t>Для проведения организационной работы  разработан</w:t>
      </w:r>
      <w:r>
        <w:rPr>
          <w:rFonts w:ascii="Times New Roman" w:hAnsi="Times New Roman" w:cs="Times New Roman"/>
          <w:sz w:val="28"/>
          <w:szCs w:val="28"/>
        </w:rPr>
        <w:t>ы Методические рекомендации,</w:t>
      </w:r>
      <w:r w:rsidR="00AC12B3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12B3">
        <w:rPr>
          <w:rFonts w:ascii="Times New Roman" w:hAnsi="Times New Roman" w:cs="Times New Roman"/>
          <w:sz w:val="28"/>
          <w:szCs w:val="28"/>
        </w:rPr>
        <w:t xml:space="preserve">  Союз «Московское областное объединение организаций профсоюзов» направляет вам для сведения и использования в практической работе.</w:t>
      </w:r>
    </w:p>
    <w:p w:rsidR="00AC12B3" w:rsidRDefault="00AC12B3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Просим вас  провести работу в коллективах, профсоюзных организациях по выдвижению кандидатур  от  профсоюзов в новый состав общественных палат  муниципального образования.</w:t>
      </w:r>
    </w:p>
    <w:p w:rsidR="00AC12B3" w:rsidRDefault="00AC12B3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2B3" w:rsidRDefault="00AC12B3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    </w:t>
      </w:r>
      <w:r w:rsidR="00D43498">
        <w:rPr>
          <w:rFonts w:ascii="Times New Roman" w:hAnsi="Times New Roman" w:cs="Times New Roman"/>
          <w:sz w:val="28"/>
          <w:szCs w:val="28"/>
        </w:rPr>
        <w:t>5-ти</w:t>
      </w:r>
      <w:r>
        <w:rPr>
          <w:rFonts w:ascii="Times New Roman" w:hAnsi="Times New Roman" w:cs="Times New Roman"/>
          <w:sz w:val="28"/>
          <w:szCs w:val="28"/>
        </w:rPr>
        <w:t xml:space="preserve">  листах.</w:t>
      </w:r>
    </w:p>
    <w:p w:rsidR="00AC12B3" w:rsidRDefault="00AC12B3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2B3" w:rsidRDefault="00AC12B3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2B3" w:rsidRDefault="00AC12B3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МОООП     </w:t>
      </w:r>
      <w:r w:rsidR="009172B3" w:rsidRPr="009172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-366395</wp:posOffset>
            </wp:positionV>
            <wp:extent cx="1238250" cy="981075"/>
            <wp:effectExtent l="19050" t="0" r="0" b="0"/>
            <wp:wrapNone/>
            <wp:docPr id="2" name="Рисунок 1" descr="Подпись Аким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Акимов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В.М.Акимова   </w:t>
      </w: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7A5C16">
        <w:rPr>
          <w:color w:val="000000"/>
          <w:sz w:val="24"/>
          <w:szCs w:val="24"/>
        </w:rPr>
        <w:t>МЕТОДИЧЕСКИЕ РЕКОМЕНДАЦИИ ПО ФОРМИРОВАНИЮ НОВЫХ СОСТАВОВ ОБЩЕСТВЕННЫХ ПАЛАТ ГОРОДСКИХ ОКРУГОВ МОСКОВСКОЙ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7A5C16">
        <w:rPr>
          <w:color w:val="000000"/>
          <w:sz w:val="24"/>
          <w:szCs w:val="24"/>
        </w:rPr>
        <w:t>ОБЛАСТИ В 2020 ГОДУ</w:t>
      </w:r>
    </w:p>
    <w:p w:rsidR="00D43498" w:rsidRPr="007A5C16" w:rsidRDefault="00D43498" w:rsidP="00D43498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709"/>
        <w:rPr>
          <w:sz w:val="24"/>
          <w:szCs w:val="24"/>
        </w:rPr>
      </w:pPr>
      <w:r w:rsidRPr="007A5C16">
        <w:rPr>
          <w:color w:val="000000"/>
          <w:sz w:val="24"/>
          <w:szCs w:val="24"/>
        </w:rPr>
        <w:t>ОБЩИЕ ПОЛОЖЕНИЯ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rStyle w:val="a5"/>
          <w:sz w:val="24"/>
          <w:szCs w:val="24"/>
        </w:rPr>
        <w:t xml:space="preserve">Общественная палата городского округа Московской области </w:t>
      </w:r>
      <w:r w:rsidRPr="007A5C16">
        <w:rPr>
          <w:color w:val="000000"/>
          <w:sz w:val="24"/>
          <w:szCs w:val="24"/>
        </w:rPr>
        <w:t xml:space="preserve">(далее </w:t>
      </w:r>
      <w:r w:rsidRPr="007A5C16">
        <w:rPr>
          <w:color w:val="000000"/>
          <w:sz w:val="26"/>
          <w:szCs w:val="26"/>
        </w:rPr>
        <w:t>муниципальная общественная палата или МОП) является независимым коллегиальным органом, осуществляющим свою деятельность на общественных началах в целях: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осуществления общественного контроля за деятельностью органов государственной власти, действующих на территории городского округа, органов местного самоуправления, иных органов и организаций, осуществляющих отдельные публичные полномочия;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обеспечения взаимодействия граждан, проживающих на территории городского округа, с органами местного самоуправления;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городского округа: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защиты законных прав общественных объединений, иных некоммерческих организаций граждан, осуществляющих деятельность и зарегистрированных на территории городского округа.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rStyle w:val="a5"/>
          <w:sz w:val="26"/>
          <w:szCs w:val="26"/>
        </w:rPr>
        <w:t xml:space="preserve">Нормативно-правовая база </w:t>
      </w:r>
      <w:r w:rsidRPr="007A5C16">
        <w:rPr>
          <w:color w:val="000000"/>
          <w:sz w:val="26"/>
          <w:szCs w:val="26"/>
        </w:rPr>
        <w:t>формирования и деятельности МОП включает: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76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положения об общественных палатах городских округов Московской области;</w:t>
      </w:r>
    </w:p>
    <w:p w:rsidR="00D43498" w:rsidRPr="00346E42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Регламент Общественной палаты Московской области.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sz w:val="26"/>
          <w:szCs w:val="26"/>
        </w:rPr>
      </w:pPr>
    </w:p>
    <w:p w:rsidR="00D43498" w:rsidRPr="007A5C16" w:rsidRDefault="00D43498" w:rsidP="00D43498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line="240" w:lineRule="auto"/>
        <w:ind w:firstLine="709"/>
        <w:jc w:val="center"/>
        <w:rPr>
          <w:sz w:val="24"/>
          <w:szCs w:val="24"/>
        </w:rPr>
      </w:pPr>
      <w:r w:rsidRPr="007A5C16">
        <w:rPr>
          <w:color w:val="000000"/>
          <w:sz w:val="24"/>
          <w:szCs w:val="24"/>
        </w:rPr>
        <w:t>РАБОЧАЯ ГРУППА ОБЩЕСТВЕННОЙ ПАЛАТЫ МОСКОВСКОЙ ОБЛАСТИ ПО ФОРМИРОВАНИЮ НОВЫХ СОСТАВОВ МУНИЦИПАЛЬНЫХ ОБЩЕСТВЕННЫХ ПАЛАТ МОСКОВСКОЙ ОБЛАСТИ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 xml:space="preserve">Работа по формированию новых составов муниципальных общественных палат организуется Общественной палатой Московской области </w:t>
      </w:r>
      <w:r w:rsidRPr="007A5C16">
        <w:rPr>
          <w:rStyle w:val="21"/>
          <w:sz w:val="26"/>
          <w:szCs w:val="26"/>
        </w:rPr>
        <w:t>посредством создания рабочих органов.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rStyle w:val="21"/>
          <w:sz w:val="26"/>
          <w:szCs w:val="26"/>
        </w:rPr>
        <w:t xml:space="preserve">Для организации данного процесса </w:t>
      </w:r>
      <w:r w:rsidRPr="007A5C16">
        <w:rPr>
          <w:color w:val="000000"/>
          <w:sz w:val="26"/>
          <w:szCs w:val="26"/>
        </w:rPr>
        <w:t xml:space="preserve">Общественная палата Московской области создала свою Рабочую группу по формированию новых составов муниципальных общественных палат Московской области </w:t>
      </w:r>
      <w:r w:rsidRPr="007A5C16">
        <w:rPr>
          <w:rStyle w:val="21"/>
          <w:sz w:val="26"/>
          <w:szCs w:val="26"/>
        </w:rPr>
        <w:t>(далее - Рабочая группа ОПМО). Её состав утвержден Советом ОП МО от 29 января 2020 года.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На Рабочую группу ОПМО возлагаются следующие функции: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подготовка «дорожной карты» формирования новых составов МОП;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оказание содействия работе пунктов приема документов  кандидатов в члены МОП, проверка документов от кандидатов в члены МОП на их соответствие требованиям, изложенным в положениях о муниципальных общественных палатах;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проведение собеседований с потенциальными и выдвинутыми кандидатами в члены МОП;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утверждение состава и участие в работе комиссий по организации и проведению Единого дня голосования по определению рейтинга кандидатов в члены МОП;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 xml:space="preserve">подготовка по окончании срока приема документов списков </w:t>
      </w:r>
      <w:r w:rsidRPr="007A5C16">
        <w:rPr>
          <w:color w:val="000000"/>
          <w:sz w:val="26"/>
          <w:szCs w:val="26"/>
        </w:rPr>
        <w:lastRenderedPageBreak/>
        <w:t>выдвинутых кандидатов в члены МОП по каждому муниципальному образованию и размещение их на сайте Общественной палаты Московской области;</w:t>
      </w:r>
    </w:p>
    <w:p w:rsidR="00D43498" w:rsidRPr="00346E42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подготовка рейтинговых списков кандидатов в члены МОП по итогам этапа обсуждения выдвинутых кандидатов и представление их Губернатору Московской области, Советам депутатов муниципальных образований и Общественной палате Московской области.</w:t>
      </w:r>
    </w:p>
    <w:p w:rsidR="00D43498" w:rsidRPr="007A5C16" w:rsidRDefault="00D43498" w:rsidP="00D43498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6"/>
          <w:szCs w:val="26"/>
        </w:rPr>
      </w:pP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III. ЭТАПЫ ФОРМИРОВАНИЯ НОВЫХ СОСТАВОВ МУНИЦИПАЛЬНЫХ ОБЩЕСТВЕННЫХ ПАЛАТ МОСКОВСКОЙ ОБЛАСТИ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ЗЛ. ПРИНЯТИЕ ГЛАВАМИ (РУКОВОДИТЕЛЯМИ АДМИНИСТРАЦИЙ) ПОСТАНОВЛЕНИЙ О ФОРМИРОВАНИИ НОВОГО СОСТАВА МУНИЦИПАЛЬНОЙ ОБЩЕСТВЕННОЙ ПАЛАТЫ (до 28 февраля 2020 года)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В июле 2020 года завершается срок полномочий действующих составов МОП.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В соответствии с положениями об общественных палатах городских округов Московской области главы (руководители администраций) не позднее, чем за три месяца до дня истечения указанного срока полномочий своими нормативными актами (постановлениями) объявляют о предстоящем формировании новых составов общественных палат.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В них указываются (приложение 1):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срок приема документов на кандидатов в члены общественной палаты от общественных и иных некоммерческих объединений, инициативных групп и в порядке самовыдвижения;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адреса и график работы пунктов приема документов, список ответственных лиц за прием документов и их контакты (приложение 2);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перечень и формы документов для кандидатов в члены общественной палаты (приложение 3);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должностное лицо администрации, ответственное за организацию работы пунктов приема и взаимодействие с Рабочей группой ОПМО.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Рекомендуемый период принятия главами (руководителями администраций) указанных постановлений - до 28 февраля 2020 года.</w:t>
      </w:r>
    </w:p>
    <w:p w:rsidR="00D43498" w:rsidRDefault="00D43498" w:rsidP="00D43498">
      <w:pPr>
        <w:pStyle w:val="30"/>
        <w:shd w:val="clear" w:color="auto" w:fill="auto"/>
        <w:spacing w:line="240" w:lineRule="auto"/>
        <w:ind w:firstLine="709"/>
        <w:rPr>
          <w:color w:val="000000"/>
          <w:sz w:val="26"/>
          <w:szCs w:val="26"/>
        </w:rPr>
      </w:pPr>
      <w:r w:rsidRPr="007A5C16">
        <w:rPr>
          <w:rStyle w:val="31"/>
          <w:sz w:val="26"/>
          <w:szCs w:val="26"/>
        </w:rPr>
        <w:t xml:space="preserve">Важно! </w:t>
      </w:r>
      <w:r w:rsidRPr="007A5C16">
        <w:rPr>
          <w:color w:val="000000"/>
          <w:sz w:val="26"/>
          <w:szCs w:val="26"/>
        </w:rPr>
        <w:t>Копия постановления направляется председателю Общественной палаты Московской области.</w:t>
      </w:r>
    </w:p>
    <w:p w:rsidR="00D43498" w:rsidRPr="007A5C16" w:rsidRDefault="00D43498" w:rsidP="00D43498">
      <w:pPr>
        <w:pStyle w:val="30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D43498" w:rsidRPr="007A5C16" w:rsidRDefault="00D43498" w:rsidP="00D43498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40" w:lineRule="auto"/>
        <w:ind w:firstLine="709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ПУНКТЫ ПРИЕМА ДОКУМЕНТОВ ОТ КАНДИДАТОВ В ЧЛЕНЫ МУНИЦИПАЛЬНЫХ ОБЩЕСТВЕННЫХ ПАЛАТ МОСКОВСКОЙ ОБЛАСТИ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 xml:space="preserve">Документы </w:t>
      </w:r>
      <w:r w:rsidRPr="007A5C16">
        <w:rPr>
          <w:rStyle w:val="2Candara7pt1pt"/>
          <w:sz w:val="26"/>
          <w:szCs w:val="26"/>
        </w:rPr>
        <w:t>01</w:t>
      </w:r>
      <w:r w:rsidRPr="007A5C16">
        <w:rPr>
          <w:color w:val="000000"/>
          <w:sz w:val="26"/>
          <w:szCs w:val="26"/>
        </w:rPr>
        <w:t xml:space="preserve"> кандидатов в члены новых составов МОП принимаются </w:t>
      </w:r>
      <w:r w:rsidRPr="007A5C16">
        <w:rPr>
          <w:rStyle w:val="21"/>
          <w:rFonts w:eastAsia="Candara"/>
          <w:sz w:val="26"/>
          <w:szCs w:val="26"/>
        </w:rPr>
        <w:t>в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пунктах приема документов, определенных в постановлении главы (руководителя администрации).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rStyle w:val="a5"/>
          <w:sz w:val="26"/>
          <w:szCs w:val="26"/>
        </w:rPr>
        <w:t xml:space="preserve">Требования </w:t>
      </w:r>
      <w:r w:rsidRPr="007A5C16">
        <w:rPr>
          <w:color w:val="000000"/>
          <w:sz w:val="26"/>
          <w:szCs w:val="26"/>
        </w:rPr>
        <w:t>к пункту приема документов: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помещение должно находиться в зоне шаговой доступности от остановок общественного транспорта и обеспечивать доступ в него граждан с ограниченными физическими возможностями;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 xml:space="preserve">помещение должно быть комфортным для работы в нем не менее двух </w:t>
      </w:r>
      <w:r w:rsidRPr="007A5C16">
        <w:rPr>
          <w:color w:val="000000"/>
          <w:sz w:val="26"/>
          <w:szCs w:val="26"/>
        </w:rPr>
        <w:lastRenderedPageBreak/>
        <w:t>человек и обеспечивать сохранность документов;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43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должно быть оснащено офисной мебелью, компьютером с выходом в Интернет, принтером с функцией копирования, телефоном, канцелярскими принадлежностями, бумагой и иными расходными материалами.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rStyle w:val="a5"/>
          <w:sz w:val="26"/>
          <w:szCs w:val="26"/>
        </w:rPr>
        <w:t xml:space="preserve">Часы работы </w:t>
      </w:r>
      <w:r w:rsidRPr="007A5C16">
        <w:rPr>
          <w:color w:val="000000"/>
          <w:sz w:val="26"/>
          <w:szCs w:val="26"/>
        </w:rPr>
        <w:t xml:space="preserve">пункта приема документов: будние дни с </w:t>
      </w:r>
      <w:r w:rsidRPr="007A5C16">
        <w:rPr>
          <w:rStyle w:val="a5"/>
          <w:sz w:val="26"/>
          <w:szCs w:val="26"/>
        </w:rPr>
        <w:t xml:space="preserve">10.00 </w:t>
      </w:r>
      <w:r w:rsidRPr="007A5C16">
        <w:rPr>
          <w:color w:val="000000"/>
          <w:sz w:val="26"/>
          <w:szCs w:val="26"/>
        </w:rPr>
        <w:t xml:space="preserve">до </w:t>
      </w:r>
      <w:r w:rsidRPr="007A5C16">
        <w:rPr>
          <w:rStyle w:val="a5"/>
          <w:sz w:val="26"/>
          <w:szCs w:val="26"/>
        </w:rPr>
        <w:t xml:space="preserve">19.00; </w:t>
      </w:r>
      <w:r w:rsidRPr="007A5C16">
        <w:rPr>
          <w:color w:val="000000"/>
          <w:sz w:val="26"/>
          <w:szCs w:val="26"/>
        </w:rPr>
        <w:t xml:space="preserve">выходные и праздничные дни с </w:t>
      </w:r>
      <w:r w:rsidRPr="007A5C16">
        <w:rPr>
          <w:rStyle w:val="a5"/>
          <w:sz w:val="26"/>
          <w:szCs w:val="26"/>
        </w:rPr>
        <w:t xml:space="preserve">10.00 </w:t>
      </w:r>
      <w:r w:rsidRPr="007A5C16">
        <w:rPr>
          <w:color w:val="000000"/>
          <w:sz w:val="26"/>
          <w:szCs w:val="26"/>
        </w:rPr>
        <w:t xml:space="preserve">до </w:t>
      </w:r>
      <w:r w:rsidRPr="007A5C16">
        <w:rPr>
          <w:rStyle w:val="a5"/>
          <w:sz w:val="26"/>
          <w:szCs w:val="26"/>
        </w:rPr>
        <w:t>17.00.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 xml:space="preserve">В муниципалитетах, где численность МОП составляет 45 человек, формируется </w:t>
      </w:r>
      <w:r w:rsidRPr="007A5C16">
        <w:rPr>
          <w:rStyle w:val="a5"/>
          <w:sz w:val="26"/>
          <w:szCs w:val="26"/>
        </w:rPr>
        <w:t xml:space="preserve">не менее трех пунктов </w:t>
      </w:r>
      <w:r w:rsidRPr="007A5C16">
        <w:rPr>
          <w:color w:val="000000"/>
          <w:sz w:val="26"/>
          <w:szCs w:val="26"/>
        </w:rPr>
        <w:t xml:space="preserve">приема документов, как правило, в разных населенных пунктах (микрорайонах) городского округа. В остальных - </w:t>
      </w:r>
      <w:r w:rsidRPr="007A5C16">
        <w:rPr>
          <w:rStyle w:val="a5"/>
          <w:sz w:val="26"/>
          <w:szCs w:val="26"/>
        </w:rPr>
        <w:t xml:space="preserve">не менее двух пунктов </w:t>
      </w:r>
      <w:r w:rsidRPr="007A5C16">
        <w:rPr>
          <w:color w:val="000000"/>
          <w:sz w:val="26"/>
          <w:szCs w:val="26"/>
        </w:rPr>
        <w:t>приема.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На пункте приема документов в рабочее время постоянно должны находиться I -2 человека. Они должны иметь: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16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перечень и формы (образцы) документов, принимаемых от кандидатов;</w:t>
      </w:r>
    </w:p>
    <w:p w:rsidR="00D43498" w:rsidRPr="00346E42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16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журнал учета кандидатов и сданных ими документов согласно перечню.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16"/>
        </w:tabs>
        <w:spacing w:line="240" w:lineRule="auto"/>
        <w:ind w:firstLine="709"/>
        <w:jc w:val="both"/>
        <w:rPr>
          <w:sz w:val="26"/>
          <w:szCs w:val="26"/>
        </w:rPr>
      </w:pPr>
    </w:p>
    <w:p w:rsidR="00D43498" w:rsidRPr="007A5C16" w:rsidRDefault="00D43498" w:rsidP="00D43498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 xml:space="preserve">ПЕРВЫЙ ЭТАП - ВЫДВИЖЕНИЕ КАНДИДАТОВ В ЧЛЕНЫ МУНИЦИПАЛЬНЫХ ОБЩЕСТВЕННЫХ ПАЛАТ </w:t>
      </w:r>
      <w:r w:rsidRPr="007A5C16">
        <w:rPr>
          <w:rStyle w:val="22"/>
          <w:rFonts w:eastAsia="Candara"/>
          <w:sz w:val="26"/>
          <w:szCs w:val="26"/>
        </w:rPr>
        <w:t>(с 16 марта по 15 апреля 2020 года)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rStyle w:val="a5"/>
          <w:sz w:val="26"/>
          <w:szCs w:val="26"/>
        </w:rPr>
        <w:t xml:space="preserve">Выдвижение </w:t>
      </w:r>
      <w:r w:rsidRPr="007A5C16">
        <w:rPr>
          <w:color w:val="000000"/>
          <w:sz w:val="26"/>
          <w:szCs w:val="26"/>
        </w:rPr>
        <w:t>кандидатов в МОП производится: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от общественных и иных некоммерческих объединений;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16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от инициативных групп;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16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в порядке самовыдвижения.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rStyle w:val="a5"/>
          <w:sz w:val="26"/>
          <w:szCs w:val="26"/>
        </w:rPr>
        <w:t xml:space="preserve">Перечень и формы документов, </w:t>
      </w:r>
      <w:r w:rsidRPr="007A5C16">
        <w:rPr>
          <w:color w:val="000000"/>
          <w:sz w:val="26"/>
          <w:szCs w:val="26"/>
        </w:rPr>
        <w:t>представляемых кандидатом, в Приложении 3.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rStyle w:val="21"/>
          <w:rFonts w:eastAsia="Candara"/>
          <w:sz w:val="26"/>
          <w:szCs w:val="26"/>
        </w:rPr>
        <w:t xml:space="preserve">Единые </w:t>
      </w:r>
      <w:r w:rsidRPr="007A5C16">
        <w:rPr>
          <w:color w:val="000000"/>
          <w:sz w:val="26"/>
          <w:szCs w:val="26"/>
        </w:rPr>
        <w:t xml:space="preserve">требования к кандидатам </w:t>
      </w:r>
      <w:r w:rsidRPr="007A5C16">
        <w:rPr>
          <w:rStyle w:val="21"/>
          <w:rFonts w:eastAsia="Candara"/>
          <w:sz w:val="26"/>
          <w:szCs w:val="26"/>
        </w:rPr>
        <w:t>в МОП: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16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возраст от 18 лет и старше;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постоянное проживание (регистрация) на территории муниципального образования;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 xml:space="preserve">Членами общественной палаты </w:t>
      </w:r>
      <w:r w:rsidRPr="007A5C16">
        <w:rPr>
          <w:rStyle w:val="a5"/>
          <w:sz w:val="26"/>
          <w:szCs w:val="26"/>
        </w:rPr>
        <w:t>не могут быть: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11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лица, имеющие неснятую или непогашенную судимость;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11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лица, признанные судом недееспособными или ограниченно дееспособными;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11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лица, не являющиеся гражданами РФ или имеющие двойное гражданство;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лица, членство которых в общественной палате ранее было прекращено в связи с прекращением гражданства РФ или приобретением двойного гражданства, а также в случае выезда за пределы муниципального образования на постоянное место жительства;</w:t>
      </w:r>
    </w:p>
    <w:p w:rsidR="00D43498" w:rsidRPr="007A5C16" w:rsidRDefault="00D43498" w:rsidP="00D43498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лица, замещающие государственные должности РФ и Московской области в исполнительных органах государственной власти, должности государственной гражданской службы РФ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Лица, являющиеся членами политических партий, на срок полномочий в общественной палате приостанавливают свою деятельность в партии.</w:t>
      </w:r>
    </w:p>
    <w:p w:rsidR="00D43498" w:rsidRPr="007A5C16" w:rsidRDefault="00D43498" w:rsidP="00D43498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Кандидаты в члены МОП сдают документы лично.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lastRenderedPageBreak/>
        <w:t>Общественным и иным некоммерческим объединениям при выдвижении своих кандидатов целесообразно обратить внимание на наличие у них: успешного опыта общественной работы; опыта конструктивного взаимодействия с общественными организациями и органами власти; активной и деятельной гражданской позиции; иных качеств, знаний и навыков, позволяющих успешно работать на благо муниципального образования.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Если по истечении первого этапа количество кандидатов в члены общественной палаты окажется менее установленного положением плюс одна треть, глава (руководитель администрации) продлевает указанный период в целях дополнительного выдвижения кандидатов в члены общественной палаты, но не более чем на 30 календарных дней.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color w:val="000000"/>
          <w:sz w:val="26"/>
          <w:szCs w:val="26"/>
        </w:rPr>
        <w:t>Все документы, представленные кандидатами на пунктах приема, в течение этапа выдвижения проверяются членами Рабочей группы ОПМО на предмет их соответствия требованиям, определенным положениями об общественных палатах.</w:t>
      </w:r>
    </w:p>
    <w:p w:rsidR="00D43498" w:rsidRPr="007A5C16" w:rsidRDefault="00D43498" w:rsidP="00D4349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A5C16">
        <w:rPr>
          <w:rStyle w:val="a5"/>
          <w:sz w:val="26"/>
          <w:szCs w:val="26"/>
        </w:rPr>
        <w:t xml:space="preserve">Итог первого этапа: </w:t>
      </w:r>
      <w:r w:rsidRPr="007A5C16">
        <w:rPr>
          <w:color w:val="000000"/>
          <w:sz w:val="26"/>
          <w:szCs w:val="26"/>
        </w:rPr>
        <w:t>Рабочая группа ОПМО готовит списки кандидатов в члены муниципальных общественных палат и на следующий после окончания срока приема документов день размещает их на сайте ОПМО (в алфавитном порядке).</w:t>
      </w:r>
    </w:p>
    <w:p w:rsidR="00D43498" w:rsidRPr="007A5C16" w:rsidRDefault="00D43498" w:rsidP="00D43498">
      <w:pPr>
        <w:pStyle w:val="3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A5C16">
        <w:rPr>
          <w:rStyle w:val="31"/>
          <w:sz w:val="26"/>
          <w:szCs w:val="26"/>
        </w:rPr>
        <w:t xml:space="preserve">Примечание: </w:t>
      </w:r>
      <w:r w:rsidRPr="007A5C16">
        <w:rPr>
          <w:color w:val="000000"/>
          <w:sz w:val="26"/>
          <w:szCs w:val="26"/>
        </w:rPr>
        <w:t>Принятые от кандидатов документы хранятся в администрации.</w:t>
      </w:r>
    </w:p>
    <w:p w:rsidR="00D43498" w:rsidRPr="002054C4" w:rsidRDefault="00D43498" w:rsidP="00D43498">
      <w:pPr>
        <w:pStyle w:val="20"/>
        <w:numPr>
          <w:ilvl w:val="0"/>
          <w:numId w:val="5"/>
        </w:numPr>
        <w:shd w:val="clear" w:color="auto" w:fill="auto"/>
        <w:tabs>
          <w:tab w:val="left" w:pos="763"/>
        </w:tabs>
        <w:spacing w:line="240" w:lineRule="auto"/>
        <w:ind w:firstLine="765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 xml:space="preserve">ВТОРОЙ ЭТАП - ОБСУЖДЕНИЕ ВЫДВИНУТЫХ КАНДИДАТОВ В ЧЛЕНЫ МУНИЦИПАЛЬНЫХ ОБЩЕСТВЕННЫХ ПАЛАТ И ПРОВЕДЕНИЕ ЕДИНОГОДНЯ ГОЛОСОВАНИЯ </w:t>
      </w:r>
      <w:r w:rsidRPr="002054C4">
        <w:rPr>
          <w:rStyle w:val="23"/>
          <w:sz w:val="26"/>
          <w:szCs w:val="26"/>
        </w:rPr>
        <w:t>(с 20 апреля по 20мая 2020 года)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Процедура обсуждения должна быть максимально открытой.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При обсуждении выдвинутых кандидатов применяются механизмы:</w:t>
      </w:r>
    </w:p>
    <w:p w:rsidR="00D43498" w:rsidRPr="002054C4" w:rsidRDefault="00D43498" w:rsidP="00D43498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собеседований, в ходе которых кандидаты информируют о планируемых направлениях своей будущей деятельности в составе общественной палаты;</w:t>
      </w:r>
    </w:p>
    <w:p w:rsidR="00D43498" w:rsidRPr="002054C4" w:rsidRDefault="00D43498" w:rsidP="00D43498">
      <w:pPr>
        <w:pStyle w:val="1"/>
        <w:numPr>
          <w:ilvl w:val="0"/>
          <w:numId w:val="6"/>
        </w:numPr>
        <w:shd w:val="clear" w:color="auto" w:fill="auto"/>
        <w:tabs>
          <w:tab w:val="left" w:pos="528"/>
        </w:tabs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проведения Единого дня голосования по определению общественного рейтинга выдвинутых кандидатов.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По результатам собеседований заполняется оценочный лист (приложение 4), в котором по 5-бальной шкале отражаются такие качества кандидата как: опыт общественной работы; коммуникабельность и уважительное отношение к людям; понимание своей роли в общественной палате. На основании заполненных оценочных листов определяется рейтинг кандидата по результатам собеседования.</w:t>
      </w:r>
    </w:p>
    <w:p w:rsidR="00D43498" w:rsidRPr="002054C4" w:rsidRDefault="00D43498" w:rsidP="00D43498">
      <w:pPr>
        <w:pStyle w:val="20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Единый день голосования проводится 16 мая 2020 гола с 10.00 до 17.00.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Местом проведения Единого дня голосования, как правило, является Дворец культуры муниципального образования или другое публичное место, где устанавливаются урны для голосования.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Голосование организует и проводит комиссия под председательством члена Рабочей группы ОПМО в составе 2-3 общественников и одного представителя администрации.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Составы всех таких комиссий по муниципальным образованиям утверждаются решением Рабочей группы ОПМО.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К данному мероприятию готовятся купоны для голосования (приложение 5). Их количество должно быть не меньше количества жителей, собравшихся для голосования.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lastRenderedPageBreak/>
        <w:t>Причем количество отмеченных в купонах для голосования кандидатов не должно превышать численность муниципальной общественной палаты (иначе купон считается недействительным).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Перед голосованием прибывшие кандидаты могут заслушиваться собравшимися жителями. Все жители муниципального образования имеют возможность проголосовать за своих кандидатов в месте проведения Единого дня голосования один раз.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По завершении голосования урны с купонами вскрываются в присутствии членов комиссии, составляется протокол вскрытия. После заполнения протокола купоны помещаются в мешок, мешок опечатывается и передается члену Рабочей группы Общественной палаты Московской области для доставки в ОПМО и последующего подсчета рейтинга кандидатов по результатам голосования.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rStyle w:val="a5"/>
          <w:sz w:val="26"/>
          <w:szCs w:val="26"/>
        </w:rPr>
        <w:t xml:space="preserve">Итог второго этапа: </w:t>
      </w:r>
      <w:r w:rsidRPr="002054C4">
        <w:rPr>
          <w:color w:val="000000"/>
          <w:sz w:val="26"/>
          <w:szCs w:val="26"/>
        </w:rPr>
        <w:t>Составление итоговых рейтинговых списков кандидатов в члены МОП для их последующего отбора и утверждения установленным порядком.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Итоговый рейтинг определяется как суммарный рейтинг по результатам собеседования (место в рейтинге) и результатам голосования (место в рейтинге).</w:t>
      </w:r>
    </w:p>
    <w:p w:rsidR="00D43498" w:rsidRPr="002054C4" w:rsidRDefault="00D43498" w:rsidP="00D43498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 xml:space="preserve">ТРЕТИЙ ЭТАП - ОТБОР И УТВЕРЖДЕНИЕ ЧЛЕНОВ МУНИЦИПАЛЬНЫХ ОБЩЕСТВЕННЫХ ПАЛАТ </w:t>
      </w:r>
      <w:r w:rsidRPr="002054C4">
        <w:rPr>
          <w:rStyle w:val="23"/>
          <w:sz w:val="26"/>
          <w:szCs w:val="26"/>
        </w:rPr>
        <w:t>(1-30 июня 2010года)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На основании итоговых рейтинговых списков Рабочая группа Общественной палаты Московской области предлагает Губернатору Московской области, Советам депутатов и Общественной палате Московской области утвердить по одной трети составов муниципальных общественных палат.</w:t>
      </w:r>
    </w:p>
    <w:p w:rsidR="00D43498" w:rsidRPr="002054C4" w:rsidRDefault="00D43498" w:rsidP="00D43498">
      <w:pPr>
        <w:pStyle w:val="30"/>
        <w:shd w:val="clear" w:color="auto" w:fill="auto"/>
        <w:spacing w:line="240" w:lineRule="auto"/>
        <w:ind w:firstLine="765"/>
        <w:rPr>
          <w:sz w:val="26"/>
          <w:szCs w:val="26"/>
        </w:rPr>
      </w:pPr>
      <w:r w:rsidRPr="002054C4">
        <w:rPr>
          <w:rStyle w:val="31"/>
          <w:rFonts w:eastAsia="Candara"/>
          <w:sz w:val="26"/>
          <w:szCs w:val="26"/>
        </w:rPr>
        <w:t xml:space="preserve">IV. ЗАВЕРШАЮЩИЙ ЭТАП </w:t>
      </w:r>
      <w:r w:rsidRPr="002054C4">
        <w:rPr>
          <w:color w:val="000000"/>
          <w:sz w:val="26"/>
          <w:szCs w:val="26"/>
        </w:rPr>
        <w:t>(1-20 июля 2020 года)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После утверждения квоты Общественной палатой Московской области в течение 20 календарных дней должны быть проведены первые организационные пленарные заседания МОП, в ходе которых избираются председатель палаты, его заместители, утверждаются регламент, перечень и председатели профильных комиссий.</w:t>
      </w:r>
    </w:p>
    <w:p w:rsidR="00D43498" w:rsidRPr="002054C4" w:rsidRDefault="00D43498" w:rsidP="00D43498">
      <w:pPr>
        <w:pStyle w:val="1"/>
        <w:shd w:val="clear" w:color="auto" w:fill="auto"/>
        <w:spacing w:line="240" w:lineRule="auto"/>
        <w:ind w:firstLine="765"/>
        <w:jc w:val="both"/>
        <w:rPr>
          <w:sz w:val="26"/>
          <w:szCs w:val="26"/>
        </w:rPr>
      </w:pPr>
      <w:r w:rsidRPr="002054C4">
        <w:rPr>
          <w:color w:val="000000"/>
          <w:sz w:val="26"/>
          <w:szCs w:val="26"/>
        </w:rPr>
        <w:t>После проведения первых пленарных заседаний новых составов МОП срок полномочий старых составов МОП прекращается.</w:t>
      </w: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98" w:rsidRDefault="00D43498" w:rsidP="00AC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98" w:rsidSect="0067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E86"/>
    <w:multiLevelType w:val="multilevel"/>
    <w:tmpl w:val="866C737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061C4"/>
    <w:multiLevelType w:val="multilevel"/>
    <w:tmpl w:val="CA6894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D7B70"/>
    <w:multiLevelType w:val="multilevel"/>
    <w:tmpl w:val="8FE6C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0602D"/>
    <w:multiLevelType w:val="multilevel"/>
    <w:tmpl w:val="21A4EE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776D5"/>
    <w:multiLevelType w:val="multilevel"/>
    <w:tmpl w:val="51CC6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C4044"/>
    <w:multiLevelType w:val="multilevel"/>
    <w:tmpl w:val="4C38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38F2"/>
    <w:rsid w:val="0002570F"/>
    <w:rsid w:val="00177FAA"/>
    <w:rsid w:val="00354A02"/>
    <w:rsid w:val="0048469F"/>
    <w:rsid w:val="00677C7D"/>
    <w:rsid w:val="008034F9"/>
    <w:rsid w:val="008C7D4D"/>
    <w:rsid w:val="008E6D0B"/>
    <w:rsid w:val="009038F2"/>
    <w:rsid w:val="009172B3"/>
    <w:rsid w:val="00AC12B3"/>
    <w:rsid w:val="00BB59DA"/>
    <w:rsid w:val="00D43498"/>
    <w:rsid w:val="00E0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38F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4349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4349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basedOn w:val="a4"/>
    <w:rsid w:val="00D43498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rsid w:val="00D43498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43498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customStyle="1" w:styleId="1">
    <w:name w:val="Основной текст1"/>
    <w:basedOn w:val="a"/>
    <w:link w:val="a4"/>
    <w:rsid w:val="00D43498"/>
    <w:pPr>
      <w:widowControl w:val="0"/>
      <w:shd w:val="clear" w:color="auto" w:fill="FFFFFF"/>
      <w:spacing w:after="0" w:line="192" w:lineRule="exact"/>
      <w:ind w:firstLine="46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D4349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D43498"/>
    <w:rPr>
      <w:b/>
      <w:bCs/>
      <w:color w:val="000000"/>
      <w:spacing w:val="0"/>
      <w:w w:val="100"/>
      <w:position w:val="0"/>
      <w:lang w:val="ru-RU"/>
    </w:rPr>
  </w:style>
  <w:style w:type="character" w:customStyle="1" w:styleId="2Candara7pt1pt">
    <w:name w:val="Основной текст (2) + Candara;7 pt;Интервал 1 pt"/>
    <w:basedOn w:val="2"/>
    <w:rsid w:val="00D43498"/>
    <w:rPr>
      <w:rFonts w:ascii="Candara" w:eastAsia="Candara" w:hAnsi="Candara" w:cs="Candara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22">
    <w:name w:val="Основной текст (2) + Курсив"/>
    <w:basedOn w:val="2"/>
    <w:rsid w:val="00D43498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0">
    <w:name w:val="Основной текст (3)"/>
    <w:basedOn w:val="a"/>
    <w:link w:val="3"/>
    <w:rsid w:val="00D43498"/>
    <w:pPr>
      <w:widowControl w:val="0"/>
      <w:shd w:val="clear" w:color="auto" w:fill="FFFFFF"/>
      <w:spacing w:after="0" w:line="192" w:lineRule="exact"/>
      <w:ind w:firstLine="400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character" w:customStyle="1" w:styleId="23">
    <w:name w:val="Основной текст (2) + Не полужирный;Курсив"/>
    <w:basedOn w:val="2"/>
    <w:rsid w:val="00D43498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_mooop@mail.ru" TargetMode="External"/><Relationship Id="rId5" Type="http://schemas.openxmlformats.org/officeDocument/2006/relationships/hyperlink" Target="http://www.mooo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профсоюзы</cp:lastModifiedBy>
  <cp:revision>8</cp:revision>
  <cp:lastPrinted>2020-03-11T05:07:00Z</cp:lastPrinted>
  <dcterms:created xsi:type="dcterms:W3CDTF">2020-03-10T11:22:00Z</dcterms:created>
  <dcterms:modified xsi:type="dcterms:W3CDTF">2020-03-11T06:14:00Z</dcterms:modified>
</cp:coreProperties>
</file>