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CA0F" w14:textId="21DB097C" w:rsidR="00DE59C5" w:rsidRPr="00181BCD" w:rsidRDefault="001A0DF4" w:rsidP="00D755CE">
      <w:pPr>
        <w:pStyle w:val="21"/>
        <w:jc w:val="center"/>
        <w:rPr>
          <w:rFonts w:ascii="Times New Roman" w:hAnsi="Times New Roman"/>
          <w:noProof/>
          <w:sz w:val="27"/>
          <w:szCs w:val="27"/>
        </w:rPr>
      </w:pPr>
      <w:r>
        <w:rPr>
          <w:noProof/>
          <w:lang w:eastAsia="ru-RU"/>
        </w:rPr>
        <w:drawing>
          <wp:inline distT="0" distB="0" distL="114300" distR="114300" wp14:anchorId="6B07A4E6" wp14:editId="1F4DF701">
            <wp:extent cx="1203960" cy="1031240"/>
            <wp:effectExtent l="0" t="0" r="15240" b="16510"/>
            <wp:docPr id="3" name="Picture 1" descr="page1image587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age1image5879280"/>
                    <pic:cNvPicPr>
                      <a:picLocks noChangeAspect="1"/>
                    </pic:cNvPicPr>
                  </pic:nvPicPr>
                  <pic:blipFill>
                    <a:blip r:embed="rId8"/>
                    <a:stretch>
                      <a:fillRect/>
                    </a:stretch>
                  </pic:blipFill>
                  <pic:spPr>
                    <a:xfrm>
                      <a:off x="0" y="0"/>
                      <a:ext cx="1203960" cy="1031240"/>
                    </a:xfrm>
                    <a:prstGeom prst="rect">
                      <a:avLst/>
                    </a:prstGeom>
                    <a:noFill/>
                    <a:ln>
                      <a:noFill/>
                    </a:ln>
                  </pic:spPr>
                </pic:pic>
              </a:graphicData>
            </a:graphic>
          </wp:inline>
        </w:drawing>
      </w:r>
    </w:p>
    <w:p w14:paraId="29009A9C" w14:textId="3597F367" w:rsidR="000E1B0F" w:rsidRPr="00181BCD" w:rsidRDefault="000E1B0F" w:rsidP="00D755CE">
      <w:pPr>
        <w:pStyle w:val="21"/>
        <w:jc w:val="center"/>
        <w:rPr>
          <w:rFonts w:ascii="Times New Roman" w:hAnsi="Times New Roman"/>
          <w:sz w:val="27"/>
          <w:szCs w:val="27"/>
        </w:rPr>
      </w:pPr>
    </w:p>
    <w:p w14:paraId="5F69E245" w14:textId="309AD35C" w:rsidR="00A035C0" w:rsidRPr="00F85E0C" w:rsidRDefault="00DA672C" w:rsidP="00D755CE">
      <w:pPr>
        <w:pStyle w:val="21"/>
        <w:jc w:val="center"/>
        <w:rPr>
          <w:rFonts w:ascii="Times New Roman" w:hAnsi="Times New Roman"/>
          <w:b/>
          <w:sz w:val="28"/>
          <w:szCs w:val="28"/>
        </w:rPr>
      </w:pPr>
      <w:r w:rsidRPr="00F85E0C">
        <w:rPr>
          <w:rFonts w:ascii="Times New Roman" w:hAnsi="Times New Roman"/>
          <w:b/>
          <w:sz w:val="28"/>
          <w:szCs w:val="28"/>
        </w:rPr>
        <w:t>ПРОТОКОЛ</w:t>
      </w:r>
    </w:p>
    <w:p w14:paraId="48110EC4" w14:textId="46C47A91" w:rsidR="001A0DF4" w:rsidRDefault="00342D02" w:rsidP="00D755CE">
      <w:pPr>
        <w:pStyle w:val="2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F53E56">
        <w:rPr>
          <w:rFonts w:ascii="Times New Roman" w:eastAsia="Times New Roman" w:hAnsi="Times New Roman"/>
          <w:b/>
          <w:sz w:val="28"/>
          <w:szCs w:val="28"/>
          <w:lang w:eastAsia="ru-RU"/>
        </w:rPr>
        <w:t xml:space="preserve">ленарного </w:t>
      </w:r>
      <w:r w:rsidR="00A035C0" w:rsidRPr="00F85E0C">
        <w:rPr>
          <w:rFonts w:ascii="Times New Roman" w:eastAsia="Times New Roman" w:hAnsi="Times New Roman"/>
          <w:b/>
          <w:sz w:val="28"/>
          <w:szCs w:val="28"/>
          <w:lang w:eastAsia="ru-RU"/>
        </w:rPr>
        <w:t xml:space="preserve">заседания </w:t>
      </w:r>
    </w:p>
    <w:p w14:paraId="7C1A68CC" w14:textId="3EAB2E03" w:rsidR="00217374" w:rsidRPr="00F85E0C" w:rsidRDefault="00066135" w:rsidP="00D755CE">
      <w:pPr>
        <w:pStyle w:val="21"/>
        <w:jc w:val="center"/>
        <w:rPr>
          <w:rFonts w:ascii="Times New Roman" w:eastAsia="Times New Roman" w:hAnsi="Times New Roman"/>
          <w:b/>
          <w:sz w:val="28"/>
          <w:szCs w:val="28"/>
          <w:lang w:eastAsia="ru-RU"/>
        </w:rPr>
      </w:pPr>
      <w:r w:rsidRPr="00F85E0C">
        <w:rPr>
          <w:rFonts w:ascii="Times New Roman" w:eastAsia="Times New Roman" w:hAnsi="Times New Roman"/>
          <w:b/>
          <w:sz w:val="28"/>
          <w:szCs w:val="28"/>
          <w:lang w:eastAsia="ru-RU"/>
        </w:rPr>
        <w:t>Общественной</w:t>
      </w:r>
      <w:r w:rsidR="00A035C0" w:rsidRPr="00F85E0C">
        <w:rPr>
          <w:rFonts w:ascii="Times New Roman" w:eastAsia="Times New Roman" w:hAnsi="Times New Roman"/>
          <w:b/>
          <w:sz w:val="28"/>
          <w:szCs w:val="28"/>
          <w:lang w:eastAsia="ru-RU"/>
        </w:rPr>
        <w:t xml:space="preserve"> палаты Московской области</w:t>
      </w:r>
    </w:p>
    <w:p w14:paraId="1C33645B" w14:textId="0043192D" w:rsidR="00B72697" w:rsidRPr="00342D02" w:rsidRDefault="001A0DF4" w:rsidP="00D755CE">
      <w:pPr>
        <w:pStyle w:val="21"/>
        <w:ind w:firstLine="709"/>
        <w:contextualSpacing/>
        <w:jc w:val="center"/>
        <w:rPr>
          <w:rFonts w:ascii="Times New Roman" w:hAnsi="Times New Roman"/>
          <w:i/>
          <w:sz w:val="28"/>
          <w:szCs w:val="28"/>
        </w:rPr>
      </w:pPr>
      <w:r w:rsidRPr="00342D02">
        <w:rPr>
          <w:rFonts w:ascii="Times New Roman" w:hAnsi="Times New Roman"/>
          <w:i/>
          <w:sz w:val="28"/>
          <w:szCs w:val="28"/>
        </w:rPr>
        <w:t xml:space="preserve">от </w:t>
      </w:r>
      <w:r w:rsidR="00824223">
        <w:rPr>
          <w:rFonts w:ascii="Times New Roman" w:hAnsi="Times New Roman"/>
          <w:i/>
          <w:sz w:val="28"/>
          <w:szCs w:val="28"/>
        </w:rPr>
        <w:t>24</w:t>
      </w:r>
      <w:r w:rsidRPr="00342D02">
        <w:rPr>
          <w:rFonts w:ascii="Times New Roman" w:hAnsi="Times New Roman"/>
          <w:i/>
          <w:sz w:val="28"/>
          <w:szCs w:val="28"/>
        </w:rPr>
        <w:t xml:space="preserve"> </w:t>
      </w:r>
      <w:r w:rsidR="00824223">
        <w:rPr>
          <w:rFonts w:ascii="Times New Roman" w:hAnsi="Times New Roman"/>
          <w:i/>
          <w:sz w:val="28"/>
          <w:szCs w:val="28"/>
        </w:rPr>
        <w:t>марта</w:t>
      </w:r>
      <w:r w:rsidRPr="00342D02">
        <w:rPr>
          <w:rFonts w:ascii="Times New Roman" w:hAnsi="Times New Roman"/>
          <w:i/>
          <w:sz w:val="28"/>
          <w:szCs w:val="28"/>
        </w:rPr>
        <w:t xml:space="preserve"> 202</w:t>
      </w:r>
      <w:r w:rsidR="00824223">
        <w:rPr>
          <w:rFonts w:ascii="Times New Roman" w:hAnsi="Times New Roman"/>
          <w:i/>
          <w:sz w:val="28"/>
          <w:szCs w:val="28"/>
        </w:rPr>
        <w:t>1</w:t>
      </w:r>
      <w:r w:rsidRPr="00342D02">
        <w:rPr>
          <w:rFonts w:ascii="Times New Roman" w:hAnsi="Times New Roman"/>
          <w:i/>
          <w:sz w:val="28"/>
          <w:szCs w:val="28"/>
        </w:rPr>
        <w:t xml:space="preserve"> года</w:t>
      </w:r>
    </w:p>
    <w:p w14:paraId="06445B74" w14:textId="77777777" w:rsidR="001A0DF4" w:rsidRPr="002C46E4" w:rsidRDefault="001A0DF4" w:rsidP="00D755CE">
      <w:pPr>
        <w:pStyle w:val="21"/>
        <w:ind w:firstLine="709"/>
        <w:contextualSpacing/>
        <w:jc w:val="center"/>
        <w:rPr>
          <w:rFonts w:ascii="Times New Roman" w:eastAsia="Times New Roman" w:hAnsi="Times New Roman"/>
          <w:b/>
          <w:sz w:val="28"/>
          <w:szCs w:val="28"/>
          <w:lang w:eastAsia="ru-RU"/>
        </w:rPr>
      </w:pPr>
    </w:p>
    <w:p w14:paraId="16AB35A1" w14:textId="01FF7F85" w:rsidR="00342D02" w:rsidRDefault="00217374" w:rsidP="00D755CE">
      <w:pPr>
        <w:snapToGrid w:val="0"/>
        <w:ind w:firstLine="709"/>
        <w:jc w:val="both"/>
        <w:rPr>
          <w:sz w:val="28"/>
          <w:szCs w:val="28"/>
        </w:rPr>
      </w:pPr>
      <w:r w:rsidRPr="002C46E4">
        <w:rPr>
          <w:b/>
          <w:sz w:val="28"/>
          <w:szCs w:val="28"/>
        </w:rPr>
        <w:t>Место проведения:</w:t>
      </w:r>
      <w:r w:rsidR="000F5CFF" w:rsidRPr="002C46E4">
        <w:rPr>
          <w:b/>
          <w:sz w:val="28"/>
          <w:szCs w:val="28"/>
        </w:rPr>
        <w:t xml:space="preserve"> </w:t>
      </w:r>
      <w:r w:rsidR="006751E8" w:rsidRPr="002C46E4">
        <w:rPr>
          <w:sz w:val="28"/>
          <w:szCs w:val="28"/>
        </w:rPr>
        <w:t xml:space="preserve">г. </w:t>
      </w:r>
      <w:r w:rsidR="00824223">
        <w:rPr>
          <w:sz w:val="28"/>
          <w:szCs w:val="28"/>
        </w:rPr>
        <w:t>Красногорск, бульвар Строителей, д. 1.</w:t>
      </w:r>
    </w:p>
    <w:p w14:paraId="0E61D2E9" w14:textId="7E91669E" w:rsidR="00F83287" w:rsidRPr="002C46E4" w:rsidRDefault="00F83287" w:rsidP="00D755CE">
      <w:pPr>
        <w:snapToGrid w:val="0"/>
        <w:ind w:firstLine="709"/>
        <w:jc w:val="both"/>
        <w:rPr>
          <w:sz w:val="28"/>
          <w:szCs w:val="28"/>
        </w:rPr>
      </w:pPr>
      <w:r w:rsidRPr="002C46E4">
        <w:rPr>
          <w:rFonts w:eastAsia="Calibri"/>
          <w:b/>
          <w:bCs/>
          <w:sz w:val="28"/>
          <w:szCs w:val="28"/>
        </w:rPr>
        <w:t>Дата проведения:</w:t>
      </w:r>
      <w:r w:rsidR="00F53E56" w:rsidRPr="002C46E4">
        <w:rPr>
          <w:rFonts w:eastAsia="Calibri"/>
          <w:b/>
          <w:bCs/>
          <w:sz w:val="28"/>
          <w:szCs w:val="28"/>
        </w:rPr>
        <w:t xml:space="preserve"> </w:t>
      </w:r>
      <w:r w:rsidR="001A0DF4">
        <w:rPr>
          <w:rFonts w:eastAsia="Calibri"/>
          <w:sz w:val="28"/>
          <w:szCs w:val="28"/>
        </w:rPr>
        <w:t>2</w:t>
      </w:r>
      <w:r w:rsidR="00824223">
        <w:rPr>
          <w:rFonts w:eastAsia="Calibri"/>
          <w:sz w:val="28"/>
          <w:szCs w:val="28"/>
        </w:rPr>
        <w:t>4</w:t>
      </w:r>
      <w:r w:rsidR="00F85E0C" w:rsidRPr="002C46E4">
        <w:rPr>
          <w:rFonts w:eastAsia="Calibri"/>
          <w:sz w:val="28"/>
          <w:szCs w:val="28"/>
        </w:rPr>
        <w:t xml:space="preserve"> </w:t>
      </w:r>
      <w:r w:rsidR="00824223">
        <w:rPr>
          <w:rFonts w:eastAsia="Calibri"/>
          <w:sz w:val="28"/>
          <w:szCs w:val="28"/>
        </w:rPr>
        <w:t>марта</w:t>
      </w:r>
      <w:r w:rsidRPr="002C46E4">
        <w:rPr>
          <w:rFonts w:eastAsia="Calibri"/>
          <w:sz w:val="28"/>
          <w:szCs w:val="28"/>
        </w:rPr>
        <w:t xml:space="preserve"> 20</w:t>
      </w:r>
      <w:r w:rsidR="001A0DF4">
        <w:rPr>
          <w:rFonts w:eastAsia="Calibri"/>
          <w:sz w:val="28"/>
          <w:szCs w:val="28"/>
        </w:rPr>
        <w:t>2</w:t>
      </w:r>
      <w:r w:rsidR="00824223">
        <w:rPr>
          <w:rFonts w:eastAsia="Calibri"/>
          <w:sz w:val="28"/>
          <w:szCs w:val="28"/>
        </w:rPr>
        <w:t>1</w:t>
      </w:r>
      <w:r w:rsidRPr="002C46E4">
        <w:rPr>
          <w:rFonts w:eastAsia="Calibri"/>
          <w:sz w:val="28"/>
          <w:szCs w:val="28"/>
        </w:rPr>
        <w:t xml:space="preserve"> года</w:t>
      </w:r>
      <w:r w:rsidR="00300AA6" w:rsidRPr="002C46E4">
        <w:rPr>
          <w:rFonts w:eastAsia="Calibri"/>
          <w:sz w:val="28"/>
          <w:szCs w:val="28"/>
        </w:rPr>
        <w:t>.</w:t>
      </w:r>
    </w:p>
    <w:p w14:paraId="59E4E439" w14:textId="3D4F05F8" w:rsidR="00217374" w:rsidRDefault="00217374" w:rsidP="00D755CE">
      <w:pPr>
        <w:snapToGrid w:val="0"/>
        <w:ind w:firstLine="709"/>
        <w:jc w:val="both"/>
        <w:rPr>
          <w:sz w:val="28"/>
          <w:szCs w:val="28"/>
        </w:rPr>
      </w:pPr>
      <w:r w:rsidRPr="002C46E4">
        <w:rPr>
          <w:b/>
          <w:sz w:val="28"/>
          <w:szCs w:val="28"/>
        </w:rPr>
        <w:t>Время</w:t>
      </w:r>
      <w:r w:rsidR="00DE2448" w:rsidRPr="002C46E4">
        <w:rPr>
          <w:b/>
          <w:sz w:val="28"/>
          <w:szCs w:val="28"/>
        </w:rPr>
        <w:t xml:space="preserve"> прове</w:t>
      </w:r>
      <w:r w:rsidR="00DE769E" w:rsidRPr="002C46E4">
        <w:rPr>
          <w:b/>
          <w:sz w:val="28"/>
          <w:szCs w:val="28"/>
        </w:rPr>
        <w:t>д</w:t>
      </w:r>
      <w:r w:rsidR="00DE2448" w:rsidRPr="002C46E4">
        <w:rPr>
          <w:b/>
          <w:sz w:val="28"/>
          <w:szCs w:val="28"/>
        </w:rPr>
        <w:t>ения</w:t>
      </w:r>
      <w:r w:rsidRPr="002C46E4">
        <w:rPr>
          <w:b/>
          <w:sz w:val="28"/>
          <w:szCs w:val="28"/>
        </w:rPr>
        <w:t xml:space="preserve">: </w:t>
      </w:r>
      <w:r w:rsidR="003117EE" w:rsidRPr="002C46E4">
        <w:rPr>
          <w:sz w:val="28"/>
          <w:szCs w:val="28"/>
        </w:rPr>
        <w:t>1</w:t>
      </w:r>
      <w:r w:rsidR="00824223">
        <w:rPr>
          <w:sz w:val="28"/>
          <w:szCs w:val="28"/>
        </w:rPr>
        <w:t>5</w:t>
      </w:r>
      <w:r w:rsidRPr="002C46E4">
        <w:rPr>
          <w:sz w:val="28"/>
          <w:szCs w:val="28"/>
        </w:rPr>
        <w:t>.</w:t>
      </w:r>
      <w:r w:rsidR="00824223">
        <w:rPr>
          <w:sz w:val="28"/>
          <w:szCs w:val="28"/>
        </w:rPr>
        <w:t>3</w:t>
      </w:r>
      <w:r w:rsidRPr="002C46E4">
        <w:rPr>
          <w:sz w:val="28"/>
          <w:szCs w:val="28"/>
        </w:rPr>
        <w:t>0-1</w:t>
      </w:r>
      <w:r w:rsidR="001A0DF4">
        <w:rPr>
          <w:sz w:val="28"/>
          <w:szCs w:val="28"/>
        </w:rPr>
        <w:t>7</w:t>
      </w:r>
      <w:r w:rsidRPr="002C46E4">
        <w:rPr>
          <w:sz w:val="28"/>
          <w:szCs w:val="28"/>
        </w:rPr>
        <w:t>.</w:t>
      </w:r>
      <w:r w:rsidR="00824223">
        <w:rPr>
          <w:sz w:val="28"/>
          <w:szCs w:val="28"/>
        </w:rPr>
        <w:t>3</w:t>
      </w:r>
      <w:r w:rsidR="008D0DDD" w:rsidRPr="002C46E4">
        <w:rPr>
          <w:sz w:val="28"/>
          <w:szCs w:val="28"/>
        </w:rPr>
        <w:t>0</w:t>
      </w:r>
      <w:r w:rsidRPr="002C46E4">
        <w:rPr>
          <w:sz w:val="28"/>
          <w:szCs w:val="28"/>
        </w:rPr>
        <w:t>.</w:t>
      </w:r>
    </w:p>
    <w:p w14:paraId="3D1445A9" w14:textId="77777777" w:rsidR="00B03706" w:rsidRPr="002C46E4" w:rsidRDefault="00DA672C" w:rsidP="00D755CE">
      <w:pPr>
        <w:widowControl w:val="0"/>
        <w:suppressAutoHyphens/>
        <w:snapToGrid w:val="0"/>
        <w:ind w:firstLine="709"/>
        <w:jc w:val="both"/>
        <w:rPr>
          <w:b/>
          <w:sz w:val="28"/>
          <w:szCs w:val="28"/>
        </w:rPr>
      </w:pPr>
      <w:r w:rsidRPr="002C46E4">
        <w:rPr>
          <w:b/>
          <w:sz w:val="28"/>
          <w:szCs w:val="28"/>
        </w:rPr>
        <w:t xml:space="preserve">Председательствовал: </w:t>
      </w:r>
    </w:p>
    <w:p w14:paraId="4DC12DE6" w14:textId="77777777" w:rsidR="00A0338C" w:rsidRPr="002C46E4" w:rsidRDefault="00A0338C" w:rsidP="00D755CE">
      <w:pPr>
        <w:widowControl w:val="0"/>
        <w:suppressAutoHyphens/>
        <w:snapToGrid w:val="0"/>
        <w:ind w:firstLine="709"/>
        <w:jc w:val="both"/>
        <w:rPr>
          <w:sz w:val="28"/>
          <w:szCs w:val="28"/>
        </w:rPr>
      </w:pPr>
      <w:bookmarkStart w:id="0" w:name="_Hlk528248726"/>
      <w:r w:rsidRPr="002C46E4">
        <w:rPr>
          <w:b/>
          <w:sz w:val="28"/>
          <w:szCs w:val="28"/>
        </w:rPr>
        <w:t>Торкунов Анатолий Васильевич</w:t>
      </w:r>
      <w:r w:rsidRPr="002C46E4">
        <w:rPr>
          <w:sz w:val="28"/>
          <w:szCs w:val="28"/>
        </w:rPr>
        <w:t xml:space="preserve"> – председатель Общественной палаты Московской области.</w:t>
      </w:r>
    </w:p>
    <w:bookmarkEnd w:id="0"/>
    <w:p w14:paraId="070AB1AA" w14:textId="0B395E12" w:rsidR="0019142A" w:rsidRPr="002C46E4" w:rsidRDefault="00A81B85" w:rsidP="00D755CE">
      <w:pPr>
        <w:pStyle w:val="21"/>
        <w:snapToGrid w:val="0"/>
        <w:ind w:firstLine="709"/>
        <w:jc w:val="both"/>
        <w:rPr>
          <w:rFonts w:ascii="Times New Roman" w:hAnsi="Times New Roman"/>
          <w:b/>
          <w:sz w:val="28"/>
          <w:szCs w:val="28"/>
        </w:rPr>
      </w:pPr>
      <w:r w:rsidRPr="002C46E4">
        <w:rPr>
          <w:rFonts w:ascii="Times New Roman" w:hAnsi="Times New Roman"/>
          <w:b/>
          <w:sz w:val="28"/>
          <w:szCs w:val="28"/>
        </w:rPr>
        <w:t>Присутствовали</w:t>
      </w:r>
      <w:r w:rsidR="001A0DF4">
        <w:rPr>
          <w:rFonts w:ascii="Times New Roman" w:hAnsi="Times New Roman"/>
          <w:b/>
          <w:sz w:val="28"/>
          <w:szCs w:val="28"/>
        </w:rPr>
        <w:t xml:space="preserve"> очно:</w:t>
      </w:r>
    </w:p>
    <w:p w14:paraId="6F9187A9"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Аббясов</w:t>
      </w:r>
      <w:proofErr w:type="spellEnd"/>
      <w:r>
        <w:rPr>
          <w:sz w:val="28"/>
          <w:szCs w:val="28"/>
        </w:rPr>
        <w:t xml:space="preserve"> Рушан </w:t>
      </w:r>
      <w:proofErr w:type="spellStart"/>
      <w:r>
        <w:rPr>
          <w:sz w:val="28"/>
          <w:szCs w:val="28"/>
        </w:rPr>
        <w:t>Рафикович</w:t>
      </w:r>
      <w:proofErr w:type="spellEnd"/>
      <w:r>
        <w:rPr>
          <w:sz w:val="28"/>
          <w:szCs w:val="28"/>
        </w:rPr>
        <w:t>;</w:t>
      </w:r>
    </w:p>
    <w:p w14:paraId="3D0E4C17"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Акимова Валентина Михайловна;</w:t>
      </w:r>
    </w:p>
    <w:p w14:paraId="6889E532"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Анфиногенов Сергей Иванович;</w:t>
      </w:r>
    </w:p>
    <w:p w14:paraId="0D2A9D03"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Арсентьев Евгений Анатольевич;</w:t>
      </w:r>
    </w:p>
    <w:p w14:paraId="36D63A82" w14:textId="77777777" w:rsidR="009D3CC5" w:rsidRDefault="009D3CC5" w:rsidP="00281671">
      <w:pPr>
        <w:pStyle w:val="af3"/>
        <w:widowControl w:val="0"/>
        <w:numPr>
          <w:ilvl w:val="0"/>
          <w:numId w:val="2"/>
        </w:numPr>
        <w:suppressAutoHyphens/>
        <w:snapToGrid w:val="0"/>
        <w:ind w:left="1134" w:hanging="425"/>
        <w:jc w:val="both"/>
        <w:rPr>
          <w:sz w:val="28"/>
          <w:szCs w:val="28"/>
        </w:rPr>
      </w:pPr>
      <w:r w:rsidRPr="001A0DF4">
        <w:rPr>
          <w:sz w:val="28"/>
          <w:szCs w:val="28"/>
        </w:rPr>
        <w:t>Белова Ульяна Алексеевна</w:t>
      </w:r>
      <w:r>
        <w:rPr>
          <w:sz w:val="28"/>
          <w:szCs w:val="28"/>
        </w:rPr>
        <w:t>;</w:t>
      </w:r>
    </w:p>
    <w:p w14:paraId="538F4C77"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Галоганов</w:t>
      </w:r>
      <w:proofErr w:type="spellEnd"/>
      <w:r>
        <w:rPr>
          <w:sz w:val="28"/>
          <w:szCs w:val="28"/>
        </w:rPr>
        <w:t xml:space="preserve"> Алексей Павлович;</w:t>
      </w:r>
    </w:p>
    <w:p w14:paraId="3B7556C2"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Городецкий Дмитрий Игоревич;</w:t>
      </w:r>
    </w:p>
    <w:p w14:paraId="1F8E2F0A" w14:textId="77777777" w:rsidR="009D3CC5" w:rsidRPr="00824223" w:rsidRDefault="009D3CC5" w:rsidP="00281671">
      <w:pPr>
        <w:pStyle w:val="af3"/>
        <w:widowControl w:val="0"/>
        <w:numPr>
          <w:ilvl w:val="0"/>
          <w:numId w:val="2"/>
        </w:numPr>
        <w:suppressAutoHyphens/>
        <w:snapToGrid w:val="0"/>
        <w:ind w:left="1134" w:hanging="425"/>
        <w:jc w:val="both"/>
        <w:rPr>
          <w:sz w:val="28"/>
          <w:szCs w:val="28"/>
        </w:rPr>
      </w:pPr>
      <w:r>
        <w:rPr>
          <w:sz w:val="28"/>
          <w:szCs w:val="28"/>
        </w:rPr>
        <w:t>Гришина Елена Владимировна;</w:t>
      </w:r>
    </w:p>
    <w:p w14:paraId="2CAF4EF4"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Губанов Андрей Андреевич;</w:t>
      </w:r>
    </w:p>
    <w:p w14:paraId="5C74A295"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Дискин</w:t>
      </w:r>
      <w:proofErr w:type="spellEnd"/>
      <w:r>
        <w:rPr>
          <w:sz w:val="28"/>
          <w:szCs w:val="28"/>
        </w:rPr>
        <w:t xml:space="preserve"> Иосиф Евгеньевич;</w:t>
      </w:r>
    </w:p>
    <w:p w14:paraId="018E13F6" w14:textId="77777777" w:rsidR="009D3CC5" w:rsidRPr="001A0DF4" w:rsidRDefault="009D3CC5" w:rsidP="00281671">
      <w:pPr>
        <w:pStyle w:val="af3"/>
        <w:widowControl w:val="0"/>
        <w:numPr>
          <w:ilvl w:val="0"/>
          <w:numId w:val="2"/>
        </w:numPr>
        <w:suppressAutoHyphens/>
        <w:snapToGrid w:val="0"/>
        <w:ind w:left="1134" w:hanging="425"/>
        <w:jc w:val="both"/>
        <w:rPr>
          <w:sz w:val="28"/>
          <w:szCs w:val="28"/>
        </w:rPr>
      </w:pPr>
      <w:r w:rsidRPr="001A0DF4">
        <w:rPr>
          <w:sz w:val="28"/>
          <w:szCs w:val="28"/>
        </w:rPr>
        <w:t>Дмитриева Татьяна Романовна</w:t>
      </w:r>
      <w:r>
        <w:rPr>
          <w:sz w:val="28"/>
          <w:szCs w:val="28"/>
        </w:rPr>
        <w:t>;</w:t>
      </w:r>
    </w:p>
    <w:p w14:paraId="42A07213"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Евтушенко Лариса Ивановна;</w:t>
      </w:r>
    </w:p>
    <w:p w14:paraId="2045151A"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Зарецкий Иван Николаевич;</w:t>
      </w:r>
    </w:p>
    <w:p w14:paraId="15474F5A"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Зверева Лариса Александровна;</w:t>
      </w:r>
    </w:p>
    <w:p w14:paraId="6BBBFF6B"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Зеликов Николай Иванович;</w:t>
      </w:r>
    </w:p>
    <w:p w14:paraId="26428FE7"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Иванов Дмитрий Юрьевич;</w:t>
      </w:r>
    </w:p>
    <w:p w14:paraId="62975746"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Иванова Татьяна Вячеславовна;</w:t>
      </w:r>
    </w:p>
    <w:p w14:paraId="62FC07C5"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Камаева</w:t>
      </w:r>
      <w:proofErr w:type="spellEnd"/>
      <w:r>
        <w:rPr>
          <w:sz w:val="28"/>
          <w:szCs w:val="28"/>
        </w:rPr>
        <w:t xml:space="preserve"> Гузель </w:t>
      </w:r>
      <w:proofErr w:type="spellStart"/>
      <w:r>
        <w:rPr>
          <w:sz w:val="28"/>
          <w:szCs w:val="28"/>
        </w:rPr>
        <w:t>Наилевна</w:t>
      </w:r>
      <w:proofErr w:type="spellEnd"/>
      <w:r>
        <w:rPr>
          <w:sz w:val="28"/>
          <w:szCs w:val="28"/>
        </w:rPr>
        <w:t>;</w:t>
      </w:r>
    </w:p>
    <w:p w14:paraId="79C30D9E"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Карамян</w:t>
      </w:r>
      <w:proofErr w:type="spellEnd"/>
      <w:r>
        <w:rPr>
          <w:sz w:val="28"/>
          <w:szCs w:val="28"/>
        </w:rPr>
        <w:t xml:space="preserve"> Артур Робертович;</w:t>
      </w:r>
    </w:p>
    <w:p w14:paraId="4AEE6CAB"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Карахтанов</w:t>
      </w:r>
      <w:proofErr w:type="spellEnd"/>
      <w:r>
        <w:rPr>
          <w:sz w:val="28"/>
          <w:szCs w:val="28"/>
        </w:rPr>
        <w:t xml:space="preserve"> Валерий Сергеевич;</w:t>
      </w:r>
    </w:p>
    <w:p w14:paraId="37CBC925"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Квинт Владимир Львович;</w:t>
      </w:r>
    </w:p>
    <w:p w14:paraId="1FF04EEF"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Корочкин</w:t>
      </w:r>
      <w:proofErr w:type="spellEnd"/>
      <w:r>
        <w:rPr>
          <w:sz w:val="28"/>
          <w:szCs w:val="28"/>
        </w:rPr>
        <w:t xml:space="preserve"> Владислав Леонтьевич;</w:t>
      </w:r>
    </w:p>
    <w:p w14:paraId="6110ED08"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Куимов Игорь Евгеньевич;</w:t>
      </w:r>
    </w:p>
    <w:p w14:paraId="61622D50"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Макаров Александр Борисович;</w:t>
      </w:r>
    </w:p>
    <w:p w14:paraId="0E713500"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Маланичева</w:t>
      </w:r>
      <w:proofErr w:type="spellEnd"/>
      <w:r>
        <w:rPr>
          <w:sz w:val="28"/>
          <w:szCs w:val="28"/>
        </w:rPr>
        <w:t xml:space="preserve"> Галина Ивановна;</w:t>
      </w:r>
    </w:p>
    <w:p w14:paraId="280AF9CC"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Мамчур</w:t>
      </w:r>
      <w:proofErr w:type="spellEnd"/>
      <w:r>
        <w:rPr>
          <w:sz w:val="28"/>
          <w:szCs w:val="28"/>
        </w:rPr>
        <w:t xml:space="preserve"> Валерий Михайлович;</w:t>
      </w:r>
    </w:p>
    <w:p w14:paraId="481DD4CF"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Мартынов Евгений Вячеславович;</w:t>
      </w:r>
    </w:p>
    <w:p w14:paraId="3B79F0E7"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lastRenderedPageBreak/>
        <w:t>Орлова Инна Александровна;</w:t>
      </w:r>
    </w:p>
    <w:p w14:paraId="501B9061"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Отчерцов</w:t>
      </w:r>
      <w:proofErr w:type="spellEnd"/>
      <w:r>
        <w:rPr>
          <w:sz w:val="28"/>
          <w:szCs w:val="28"/>
        </w:rPr>
        <w:t xml:space="preserve"> Максим Валериевич;</w:t>
      </w:r>
    </w:p>
    <w:p w14:paraId="4C7EB77F"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Панасюк Артем Борисович;</w:t>
      </w:r>
    </w:p>
    <w:p w14:paraId="3452704F"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Политова Ирина Александровна;</w:t>
      </w:r>
    </w:p>
    <w:p w14:paraId="59AB5320"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Попов Петр Петрович;</w:t>
      </w:r>
    </w:p>
    <w:p w14:paraId="1CA0D6F5"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Попова Ольга Николаевна;</w:t>
      </w:r>
    </w:p>
    <w:p w14:paraId="616330CC" w14:textId="77777777" w:rsidR="009D3CC5" w:rsidRPr="00824223"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Репяхов</w:t>
      </w:r>
      <w:proofErr w:type="spellEnd"/>
      <w:r>
        <w:rPr>
          <w:sz w:val="28"/>
          <w:szCs w:val="28"/>
        </w:rPr>
        <w:t xml:space="preserve"> Артем Викторович;</w:t>
      </w:r>
    </w:p>
    <w:p w14:paraId="3553DA00"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Сафронов Сергей Васильевич;</w:t>
      </w:r>
    </w:p>
    <w:p w14:paraId="6CDF0E4F"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Семенова Марина Анатольевна;</w:t>
      </w:r>
    </w:p>
    <w:p w14:paraId="4434E482"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Сирота Олег Александрович;</w:t>
      </w:r>
    </w:p>
    <w:p w14:paraId="3C2F3A26"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Стогов Олег Николаевич;</w:t>
      </w:r>
    </w:p>
    <w:p w14:paraId="7AD6A55C"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Стрелков Алексей Анатольевич;</w:t>
      </w:r>
    </w:p>
    <w:p w14:paraId="1792A74C"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Тарарев</w:t>
      </w:r>
      <w:proofErr w:type="spellEnd"/>
      <w:r>
        <w:rPr>
          <w:sz w:val="28"/>
          <w:szCs w:val="28"/>
        </w:rPr>
        <w:t xml:space="preserve"> Александр Николаевич;</w:t>
      </w:r>
    </w:p>
    <w:p w14:paraId="7028BF3C"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Тихомиров Алексей Александрович;</w:t>
      </w:r>
    </w:p>
    <w:p w14:paraId="663D5C94"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Ульянов Петр Михайлович;</w:t>
      </w:r>
    </w:p>
    <w:p w14:paraId="5B15764D"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Фираго</w:t>
      </w:r>
      <w:proofErr w:type="spellEnd"/>
      <w:r>
        <w:rPr>
          <w:sz w:val="28"/>
          <w:szCs w:val="28"/>
        </w:rPr>
        <w:t xml:space="preserve"> Андрей Владимирович;</w:t>
      </w:r>
    </w:p>
    <w:p w14:paraId="61684E53" w14:textId="77777777" w:rsidR="009D3CC5" w:rsidRDefault="009D3CC5" w:rsidP="00281671">
      <w:pPr>
        <w:pStyle w:val="af3"/>
        <w:widowControl w:val="0"/>
        <w:numPr>
          <w:ilvl w:val="0"/>
          <w:numId w:val="2"/>
        </w:numPr>
        <w:suppressAutoHyphens/>
        <w:snapToGrid w:val="0"/>
        <w:ind w:left="1134" w:hanging="425"/>
        <w:jc w:val="both"/>
        <w:rPr>
          <w:sz w:val="28"/>
          <w:szCs w:val="28"/>
        </w:rPr>
      </w:pPr>
      <w:proofErr w:type="spellStart"/>
      <w:r>
        <w:rPr>
          <w:sz w:val="28"/>
          <w:szCs w:val="28"/>
        </w:rPr>
        <w:t>Чухов</w:t>
      </w:r>
      <w:proofErr w:type="spellEnd"/>
      <w:r>
        <w:rPr>
          <w:sz w:val="28"/>
          <w:szCs w:val="28"/>
        </w:rPr>
        <w:t xml:space="preserve"> Сергей Александрович;</w:t>
      </w:r>
    </w:p>
    <w:p w14:paraId="7991A4A2"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Шалыгин Дмитрий Михайлович;</w:t>
      </w:r>
    </w:p>
    <w:p w14:paraId="6365DCED"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Шатов Александр Владимирович;</w:t>
      </w:r>
    </w:p>
    <w:p w14:paraId="55D95686"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Шохина Евгения Александровна;</w:t>
      </w:r>
    </w:p>
    <w:p w14:paraId="0DD93823"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Шувалов Валерий Иванович;</w:t>
      </w:r>
    </w:p>
    <w:p w14:paraId="614B47F1" w14:textId="77777777" w:rsidR="009D3CC5" w:rsidRDefault="009D3CC5" w:rsidP="00281671">
      <w:pPr>
        <w:pStyle w:val="af3"/>
        <w:widowControl w:val="0"/>
        <w:numPr>
          <w:ilvl w:val="0"/>
          <w:numId w:val="2"/>
        </w:numPr>
        <w:suppressAutoHyphens/>
        <w:snapToGrid w:val="0"/>
        <w:ind w:left="1134" w:hanging="425"/>
        <w:jc w:val="both"/>
        <w:rPr>
          <w:sz w:val="28"/>
          <w:szCs w:val="28"/>
        </w:rPr>
      </w:pPr>
      <w:r>
        <w:rPr>
          <w:sz w:val="28"/>
          <w:szCs w:val="28"/>
        </w:rPr>
        <w:t xml:space="preserve"> Щетинин Сергей Викторович.</w:t>
      </w:r>
    </w:p>
    <w:p w14:paraId="53145954" w14:textId="77777777" w:rsidR="002C6A01" w:rsidRPr="00291AEB" w:rsidRDefault="002C6A01" w:rsidP="00D755CE">
      <w:pPr>
        <w:pStyle w:val="af3"/>
        <w:widowControl w:val="0"/>
        <w:suppressAutoHyphens/>
        <w:snapToGrid w:val="0"/>
        <w:ind w:left="1429"/>
        <w:jc w:val="both"/>
        <w:rPr>
          <w:sz w:val="28"/>
          <w:szCs w:val="28"/>
        </w:rPr>
      </w:pPr>
    </w:p>
    <w:p w14:paraId="0FFF4405" w14:textId="77777777" w:rsidR="009B3868" w:rsidRPr="002C46E4" w:rsidRDefault="009B3868" w:rsidP="00D755CE">
      <w:pPr>
        <w:snapToGrid w:val="0"/>
        <w:ind w:firstLine="709"/>
        <w:jc w:val="both"/>
        <w:rPr>
          <w:b/>
          <w:bCs/>
          <w:sz w:val="28"/>
          <w:szCs w:val="28"/>
        </w:rPr>
      </w:pPr>
      <w:r w:rsidRPr="002C46E4">
        <w:rPr>
          <w:b/>
          <w:bCs/>
          <w:sz w:val="28"/>
          <w:szCs w:val="28"/>
        </w:rPr>
        <w:t>Приглашённые:</w:t>
      </w:r>
    </w:p>
    <w:p w14:paraId="4EE11B01" w14:textId="5E61993C" w:rsidR="003A28DA" w:rsidRPr="00CF293D" w:rsidRDefault="009D3CC5" w:rsidP="00CF293D">
      <w:pPr>
        <w:snapToGrid w:val="0"/>
        <w:ind w:left="709"/>
        <w:jc w:val="both"/>
        <w:rPr>
          <w:sz w:val="28"/>
          <w:szCs w:val="28"/>
        </w:rPr>
      </w:pPr>
      <w:r w:rsidRPr="00CF293D">
        <w:rPr>
          <w:sz w:val="28"/>
          <w:szCs w:val="28"/>
        </w:rPr>
        <w:t xml:space="preserve">Воробьев Андрей Юрьевич </w:t>
      </w:r>
      <w:r w:rsidR="003A28DA" w:rsidRPr="00CF293D">
        <w:rPr>
          <w:sz w:val="28"/>
          <w:szCs w:val="28"/>
        </w:rPr>
        <w:t xml:space="preserve">– </w:t>
      </w:r>
      <w:r w:rsidRPr="00CF293D">
        <w:rPr>
          <w:sz w:val="28"/>
          <w:szCs w:val="28"/>
        </w:rPr>
        <w:t>Губернатор Московской области</w:t>
      </w:r>
      <w:r w:rsidR="00F53E56" w:rsidRPr="00CF293D">
        <w:rPr>
          <w:sz w:val="28"/>
          <w:szCs w:val="28"/>
        </w:rPr>
        <w:t>.</w:t>
      </w:r>
    </w:p>
    <w:p w14:paraId="773DE4E7" w14:textId="01074A35" w:rsidR="00D46A61" w:rsidRDefault="009D3CC5" w:rsidP="00CF293D">
      <w:pPr>
        <w:snapToGrid w:val="0"/>
        <w:ind w:left="709"/>
        <w:jc w:val="both"/>
        <w:rPr>
          <w:sz w:val="28"/>
          <w:szCs w:val="28"/>
        </w:rPr>
      </w:pPr>
      <w:proofErr w:type="spellStart"/>
      <w:r w:rsidRPr="00CF293D">
        <w:rPr>
          <w:sz w:val="28"/>
          <w:szCs w:val="28"/>
        </w:rPr>
        <w:t>Брынцалов</w:t>
      </w:r>
      <w:proofErr w:type="spellEnd"/>
      <w:r w:rsidRPr="00CF293D">
        <w:rPr>
          <w:sz w:val="28"/>
          <w:szCs w:val="28"/>
        </w:rPr>
        <w:t xml:space="preserve"> Игорь Юрьевич</w:t>
      </w:r>
      <w:r w:rsidR="00D46A61" w:rsidRPr="002C46E4">
        <w:rPr>
          <w:sz w:val="28"/>
          <w:szCs w:val="28"/>
        </w:rPr>
        <w:t xml:space="preserve"> – </w:t>
      </w:r>
      <w:r>
        <w:rPr>
          <w:sz w:val="28"/>
          <w:szCs w:val="28"/>
        </w:rPr>
        <w:t>председатель Московской областной Думы.</w:t>
      </w:r>
    </w:p>
    <w:p w14:paraId="044AD1A6" w14:textId="77777777" w:rsidR="002C46E4" w:rsidRDefault="002C46E4" w:rsidP="00D755CE">
      <w:pPr>
        <w:snapToGrid w:val="0"/>
        <w:ind w:firstLine="709"/>
        <w:jc w:val="both"/>
        <w:rPr>
          <w:b/>
          <w:sz w:val="28"/>
          <w:szCs w:val="28"/>
        </w:rPr>
      </w:pPr>
    </w:p>
    <w:p w14:paraId="2177EFB2" w14:textId="002E1E3E" w:rsidR="001F60F8" w:rsidRPr="002C46E4" w:rsidRDefault="00775289" w:rsidP="00D755CE">
      <w:pPr>
        <w:snapToGrid w:val="0"/>
        <w:ind w:firstLine="709"/>
        <w:jc w:val="both"/>
        <w:rPr>
          <w:sz w:val="28"/>
          <w:szCs w:val="28"/>
        </w:rPr>
      </w:pPr>
      <w:r w:rsidRPr="002C46E4">
        <w:rPr>
          <w:b/>
          <w:sz w:val="28"/>
          <w:szCs w:val="28"/>
        </w:rPr>
        <w:t>ПОВЕСТКА:</w:t>
      </w:r>
    </w:p>
    <w:p w14:paraId="5EBD3808" w14:textId="00CBC7B1" w:rsidR="00440CB7" w:rsidRDefault="00440CB7" w:rsidP="00281671">
      <w:pPr>
        <w:pStyle w:val="af3"/>
        <w:numPr>
          <w:ilvl w:val="0"/>
          <w:numId w:val="3"/>
        </w:numPr>
        <w:pBdr>
          <w:top w:val="nil"/>
          <w:left w:val="nil"/>
          <w:bottom w:val="nil"/>
          <w:right w:val="nil"/>
          <w:between w:val="nil"/>
        </w:pBdr>
        <w:ind w:left="993" w:hanging="284"/>
        <w:contextualSpacing/>
        <w:jc w:val="both"/>
        <w:rPr>
          <w:color w:val="000000"/>
          <w:sz w:val="28"/>
          <w:szCs w:val="28"/>
        </w:rPr>
      </w:pPr>
      <w:r>
        <w:rPr>
          <w:color w:val="000000"/>
          <w:sz w:val="28"/>
          <w:szCs w:val="28"/>
        </w:rPr>
        <w:t>Внесение изменений в Регламент Общественной палаты Московской области.</w:t>
      </w:r>
    </w:p>
    <w:p w14:paraId="7C0A448E" w14:textId="73FD7D4F" w:rsidR="00EE2530" w:rsidRPr="00EE2530" w:rsidRDefault="00EE2530" w:rsidP="00281671">
      <w:pPr>
        <w:pStyle w:val="af3"/>
        <w:numPr>
          <w:ilvl w:val="0"/>
          <w:numId w:val="3"/>
        </w:numPr>
        <w:pBdr>
          <w:top w:val="nil"/>
          <w:left w:val="nil"/>
          <w:bottom w:val="nil"/>
          <w:right w:val="nil"/>
          <w:between w:val="nil"/>
        </w:pBdr>
        <w:ind w:left="993" w:hanging="284"/>
        <w:contextualSpacing/>
        <w:jc w:val="both"/>
        <w:rPr>
          <w:color w:val="000000"/>
          <w:sz w:val="28"/>
          <w:szCs w:val="28"/>
        </w:rPr>
      </w:pPr>
      <w:r w:rsidRPr="00EE2530">
        <w:rPr>
          <w:color w:val="000000"/>
          <w:sz w:val="28"/>
          <w:szCs w:val="28"/>
        </w:rPr>
        <w:t>Избрание заместителя председателя Общественной палаты Московской области.</w:t>
      </w:r>
    </w:p>
    <w:p w14:paraId="121D3E37" w14:textId="2446E624" w:rsidR="00EE2530" w:rsidRPr="00EE2530" w:rsidRDefault="00EE2530" w:rsidP="00281671">
      <w:pPr>
        <w:pStyle w:val="af3"/>
        <w:numPr>
          <w:ilvl w:val="0"/>
          <w:numId w:val="3"/>
        </w:numPr>
        <w:pBdr>
          <w:top w:val="nil"/>
          <w:left w:val="nil"/>
          <w:bottom w:val="nil"/>
          <w:right w:val="nil"/>
          <w:between w:val="nil"/>
        </w:pBdr>
        <w:ind w:left="993" w:hanging="284"/>
        <w:contextualSpacing/>
        <w:jc w:val="both"/>
        <w:rPr>
          <w:color w:val="000000"/>
          <w:sz w:val="28"/>
          <w:szCs w:val="28"/>
        </w:rPr>
      </w:pPr>
      <w:r w:rsidRPr="00EE2530">
        <w:rPr>
          <w:color w:val="000000"/>
          <w:sz w:val="28"/>
          <w:szCs w:val="28"/>
        </w:rPr>
        <w:t xml:space="preserve">Роль Общественной палаты Московской области в повышение качества и доступности медицины в период пандемии </w:t>
      </w:r>
      <w:r w:rsidRPr="00EE2530">
        <w:rPr>
          <w:color w:val="000000"/>
          <w:sz w:val="28"/>
          <w:szCs w:val="28"/>
          <w:lang w:val="en-US"/>
        </w:rPr>
        <w:t>COVID</w:t>
      </w:r>
      <w:r w:rsidRPr="00EE2530">
        <w:rPr>
          <w:color w:val="000000"/>
          <w:sz w:val="28"/>
          <w:szCs w:val="28"/>
        </w:rPr>
        <w:t>-19.</w:t>
      </w:r>
    </w:p>
    <w:p w14:paraId="2F263887" w14:textId="07A60352" w:rsidR="00EE2530" w:rsidRPr="00EE2530" w:rsidRDefault="00EE2530" w:rsidP="00281671">
      <w:pPr>
        <w:pStyle w:val="af3"/>
        <w:numPr>
          <w:ilvl w:val="0"/>
          <w:numId w:val="3"/>
        </w:numPr>
        <w:pBdr>
          <w:top w:val="nil"/>
          <w:left w:val="nil"/>
          <w:bottom w:val="nil"/>
          <w:right w:val="nil"/>
          <w:between w:val="nil"/>
        </w:pBdr>
        <w:ind w:left="993" w:hanging="284"/>
        <w:contextualSpacing/>
        <w:jc w:val="both"/>
        <w:rPr>
          <w:color w:val="000000"/>
          <w:sz w:val="28"/>
          <w:szCs w:val="28"/>
        </w:rPr>
      </w:pPr>
      <w:r w:rsidRPr="00EE2530">
        <w:rPr>
          <w:color w:val="000000"/>
          <w:sz w:val="28"/>
          <w:szCs w:val="28"/>
        </w:rPr>
        <w:t>План работы Общественной палаты Московской области на выборной кампании 2021</w:t>
      </w:r>
      <w:r w:rsidR="001C679F">
        <w:rPr>
          <w:color w:val="000000"/>
          <w:sz w:val="28"/>
          <w:szCs w:val="28"/>
        </w:rPr>
        <w:t>.</w:t>
      </w:r>
    </w:p>
    <w:p w14:paraId="1EDF9951" w14:textId="1D6FC5C0" w:rsidR="00EE2530" w:rsidRPr="00EE2530" w:rsidRDefault="00EE2530" w:rsidP="00281671">
      <w:pPr>
        <w:pStyle w:val="af3"/>
        <w:numPr>
          <w:ilvl w:val="0"/>
          <w:numId w:val="3"/>
        </w:numPr>
        <w:pBdr>
          <w:top w:val="nil"/>
          <w:left w:val="nil"/>
          <w:bottom w:val="nil"/>
          <w:right w:val="nil"/>
          <w:between w:val="nil"/>
        </w:pBdr>
        <w:ind w:left="993" w:hanging="284"/>
        <w:contextualSpacing/>
        <w:jc w:val="both"/>
        <w:rPr>
          <w:color w:val="000000"/>
          <w:sz w:val="28"/>
          <w:szCs w:val="28"/>
        </w:rPr>
      </w:pPr>
      <w:r w:rsidRPr="00EE2530">
        <w:rPr>
          <w:color w:val="000000"/>
          <w:sz w:val="28"/>
          <w:szCs w:val="28"/>
        </w:rPr>
        <w:t>Этапы и сроки формирования нового состава Общественной палаты Московской области.</w:t>
      </w:r>
    </w:p>
    <w:p w14:paraId="65836830" w14:textId="77777777" w:rsidR="00EE2530" w:rsidRPr="00EE2530" w:rsidRDefault="00EE2530" w:rsidP="00281671">
      <w:pPr>
        <w:pStyle w:val="af3"/>
        <w:numPr>
          <w:ilvl w:val="0"/>
          <w:numId w:val="3"/>
        </w:numPr>
        <w:pBdr>
          <w:top w:val="nil"/>
          <w:left w:val="nil"/>
          <w:bottom w:val="nil"/>
          <w:right w:val="nil"/>
          <w:between w:val="nil"/>
        </w:pBdr>
        <w:ind w:left="993" w:hanging="284"/>
        <w:contextualSpacing/>
        <w:jc w:val="both"/>
        <w:rPr>
          <w:i/>
          <w:color w:val="000000"/>
          <w:sz w:val="28"/>
          <w:szCs w:val="28"/>
        </w:rPr>
      </w:pPr>
      <w:r w:rsidRPr="00EE2530">
        <w:rPr>
          <w:color w:val="000000"/>
          <w:sz w:val="28"/>
          <w:szCs w:val="28"/>
        </w:rPr>
        <w:t>Разное:</w:t>
      </w:r>
    </w:p>
    <w:p w14:paraId="1669880F" w14:textId="762624B9" w:rsidR="00EE2530" w:rsidRPr="00EE2530" w:rsidRDefault="00EE2530" w:rsidP="00281671">
      <w:pPr>
        <w:pStyle w:val="af3"/>
        <w:numPr>
          <w:ilvl w:val="0"/>
          <w:numId w:val="4"/>
        </w:numPr>
        <w:pBdr>
          <w:top w:val="nil"/>
          <w:left w:val="nil"/>
          <w:bottom w:val="nil"/>
          <w:right w:val="nil"/>
          <w:between w:val="nil"/>
        </w:pBdr>
        <w:ind w:left="993" w:hanging="284"/>
        <w:contextualSpacing/>
        <w:jc w:val="both"/>
        <w:rPr>
          <w:iCs/>
          <w:color w:val="000000"/>
          <w:sz w:val="28"/>
          <w:szCs w:val="28"/>
        </w:rPr>
      </w:pPr>
      <w:r w:rsidRPr="00EE2530">
        <w:rPr>
          <w:iCs/>
          <w:color w:val="000000"/>
          <w:sz w:val="28"/>
          <w:szCs w:val="28"/>
        </w:rPr>
        <w:t>Презентация гимна ЖКХ</w:t>
      </w:r>
      <w:r w:rsidR="00872AA3">
        <w:rPr>
          <w:iCs/>
          <w:color w:val="000000"/>
          <w:sz w:val="28"/>
          <w:szCs w:val="28"/>
        </w:rPr>
        <w:t>.</w:t>
      </w:r>
    </w:p>
    <w:p w14:paraId="268D3DDF" w14:textId="77777777" w:rsidR="00EE2530" w:rsidRPr="00EE2530" w:rsidRDefault="00EE2530" w:rsidP="00CF293D">
      <w:pPr>
        <w:snapToGrid w:val="0"/>
        <w:ind w:left="993" w:hanging="284"/>
        <w:rPr>
          <w:rFonts w:eastAsia="Calibri"/>
          <w:bCs/>
          <w:sz w:val="28"/>
          <w:szCs w:val="28"/>
          <w:lang w:eastAsia="en-US"/>
        </w:rPr>
      </w:pPr>
    </w:p>
    <w:p w14:paraId="78E2C7F3" w14:textId="77777777" w:rsidR="00EE2530" w:rsidRDefault="00EE2530" w:rsidP="00EE2530">
      <w:pPr>
        <w:snapToGrid w:val="0"/>
        <w:ind w:firstLine="709"/>
        <w:rPr>
          <w:rFonts w:eastAsia="Calibri"/>
          <w:bCs/>
          <w:sz w:val="28"/>
          <w:szCs w:val="28"/>
          <w:lang w:eastAsia="en-US"/>
        </w:rPr>
      </w:pPr>
      <w:r w:rsidRPr="00EE2530">
        <w:rPr>
          <w:rFonts w:eastAsia="Calibri"/>
          <w:bCs/>
          <w:sz w:val="28"/>
          <w:szCs w:val="28"/>
          <w:lang w:eastAsia="en-US"/>
        </w:rPr>
        <w:t xml:space="preserve">В рамках общения с Губернатором Московской области </w:t>
      </w:r>
      <w:proofErr w:type="gramStart"/>
      <w:r w:rsidRPr="00EE2530">
        <w:rPr>
          <w:rFonts w:eastAsia="Calibri"/>
          <w:bCs/>
          <w:sz w:val="28"/>
          <w:szCs w:val="28"/>
          <w:lang w:eastAsia="en-US"/>
        </w:rPr>
        <w:t>А.Ю.</w:t>
      </w:r>
      <w:proofErr w:type="gramEnd"/>
      <w:r w:rsidRPr="00EE2530">
        <w:rPr>
          <w:rFonts w:eastAsia="Calibri"/>
          <w:bCs/>
          <w:sz w:val="28"/>
          <w:szCs w:val="28"/>
          <w:lang w:eastAsia="en-US"/>
        </w:rPr>
        <w:t xml:space="preserve"> Воробьевым членами Общественной палаты Московской области</w:t>
      </w:r>
      <w:r>
        <w:rPr>
          <w:rFonts w:eastAsia="Calibri"/>
          <w:bCs/>
          <w:sz w:val="28"/>
          <w:szCs w:val="28"/>
          <w:lang w:eastAsia="en-US"/>
        </w:rPr>
        <w:t xml:space="preserve"> были высказаны предложения по социально-экономическому развитию региона.</w:t>
      </w:r>
    </w:p>
    <w:p w14:paraId="1F04E13F" w14:textId="77777777" w:rsidR="00EE2530" w:rsidRPr="0090628B" w:rsidRDefault="00EE2530" w:rsidP="00EE2530">
      <w:pPr>
        <w:ind w:firstLine="567"/>
        <w:rPr>
          <w:sz w:val="28"/>
          <w:szCs w:val="28"/>
        </w:rPr>
      </w:pPr>
    </w:p>
    <w:p w14:paraId="1941F838" w14:textId="5EE1BC9E" w:rsidR="00EE2530" w:rsidRDefault="00EE2530" w:rsidP="00EE2530">
      <w:pPr>
        <w:ind w:firstLine="567"/>
        <w:jc w:val="both"/>
        <w:rPr>
          <w:i/>
          <w:sz w:val="28"/>
          <w:szCs w:val="28"/>
        </w:rPr>
      </w:pPr>
      <w:r w:rsidRPr="0090628B">
        <w:rPr>
          <w:i/>
          <w:sz w:val="28"/>
          <w:szCs w:val="28"/>
        </w:rPr>
        <w:lastRenderedPageBreak/>
        <w:t xml:space="preserve">Инициатор: </w:t>
      </w:r>
      <w:proofErr w:type="spellStart"/>
      <w:r w:rsidRPr="0090628B">
        <w:rPr>
          <w:i/>
          <w:sz w:val="28"/>
          <w:szCs w:val="28"/>
        </w:rPr>
        <w:t>Мамчур</w:t>
      </w:r>
      <w:proofErr w:type="spellEnd"/>
      <w:r w:rsidRPr="0090628B">
        <w:rPr>
          <w:i/>
          <w:sz w:val="28"/>
          <w:szCs w:val="28"/>
        </w:rPr>
        <w:t xml:space="preserve"> В.М. </w:t>
      </w:r>
      <w:r>
        <w:rPr>
          <w:i/>
          <w:sz w:val="28"/>
          <w:szCs w:val="28"/>
        </w:rPr>
        <w:t>–</w:t>
      </w:r>
      <w:r w:rsidRPr="0090628B">
        <w:rPr>
          <w:i/>
          <w:sz w:val="28"/>
          <w:szCs w:val="28"/>
        </w:rPr>
        <w:t xml:space="preserve"> член Комиссии по ЖКХ, строительству, транспорту, дорожной инфраструктуры и благоустройству военных городков Общественной палаты Московской области, </w:t>
      </w:r>
      <w:r>
        <w:rPr>
          <w:i/>
          <w:sz w:val="28"/>
          <w:szCs w:val="28"/>
        </w:rPr>
        <w:t>п</w:t>
      </w:r>
      <w:r w:rsidRPr="0090628B">
        <w:rPr>
          <w:i/>
          <w:sz w:val="28"/>
          <w:szCs w:val="28"/>
        </w:rPr>
        <w:t>редседатель Общественной организации «Общественный контроль в сфере строительства и Жилищно-коммунального хозяйства Московской области».</w:t>
      </w:r>
    </w:p>
    <w:p w14:paraId="12DC3704" w14:textId="77777777" w:rsidR="00EE2530" w:rsidRPr="0090628B" w:rsidRDefault="00EE2530" w:rsidP="00EE2530">
      <w:pPr>
        <w:ind w:firstLine="567"/>
        <w:jc w:val="both"/>
        <w:rPr>
          <w:i/>
          <w:sz w:val="28"/>
          <w:szCs w:val="28"/>
        </w:rPr>
      </w:pPr>
    </w:p>
    <w:p w14:paraId="2537508C" w14:textId="77777777" w:rsidR="00EE2530" w:rsidRPr="0090628B" w:rsidRDefault="00EE2530" w:rsidP="00EE2530">
      <w:pPr>
        <w:ind w:firstLine="567"/>
        <w:jc w:val="both"/>
        <w:rPr>
          <w:b/>
          <w:sz w:val="28"/>
          <w:szCs w:val="28"/>
        </w:rPr>
      </w:pPr>
      <w:r w:rsidRPr="0090628B">
        <w:rPr>
          <w:b/>
          <w:sz w:val="28"/>
          <w:szCs w:val="28"/>
        </w:rPr>
        <w:t>Предложение:</w:t>
      </w:r>
    </w:p>
    <w:p w14:paraId="5619D842" w14:textId="77777777" w:rsidR="00EE2530" w:rsidRPr="0090628B" w:rsidRDefault="00EE2530" w:rsidP="00EE2530">
      <w:pPr>
        <w:ind w:firstLine="567"/>
        <w:jc w:val="both"/>
        <w:rPr>
          <w:sz w:val="28"/>
          <w:szCs w:val="28"/>
        </w:rPr>
      </w:pPr>
      <w:r w:rsidRPr="0090628B">
        <w:rPr>
          <w:sz w:val="28"/>
          <w:szCs w:val="28"/>
        </w:rPr>
        <w:t>Обеспечить участие представителей Общественной палаты Московской области в регулярных рабочих совещаниях профильных министерств и ведомств.</w:t>
      </w:r>
    </w:p>
    <w:p w14:paraId="388A4E2B" w14:textId="77777777" w:rsidR="00EE2530" w:rsidRPr="0090628B" w:rsidRDefault="00EE2530" w:rsidP="00EE2530">
      <w:pPr>
        <w:ind w:firstLine="567"/>
        <w:rPr>
          <w:b/>
          <w:bCs/>
          <w:sz w:val="28"/>
          <w:szCs w:val="28"/>
        </w:rPr>
      </w:pPr>
    </w:p>
    <w:p w14:paraId="2CE59A91" w14:textId="5F8CB0FC" w:rsidR="00EE2530" w:rsidRPr="0090628B" w:rsidRDefault="00EE2530" w:rsidP="00EE2530">
      <w:pPr>
        <w:ind w:firstLine="567"/>
        <w:jc w:val="both"/>
        <w:rPr>
          <w:bCs/>
          <w:i/>
          <w:sz w:val="28"/>
          <w:szCs w:val="28"/>
        </w:rPr>
      </w:pPr>
      <w:r w:rsidRPr="0090628B">
        <w:rPr>
          <w:bCs/>
          <w:i/>
          <w:sz w:val="28"/>
          <w:szCs w:val="28"/>
        </w:rPr>
        <w:t xml:space="preserve">Инициатор: Семенова </w:t>
      </w:r>
      <w:proofErr w:type="gramStart"/>
      <w:r w:rsidRPr="0090628B">
        <w:rPr>
          <w:bCs/>
          <w:i/>
          <w:sz w:val="28"/>
          <w:szCs w:val="28"/>
        </w:rPr>
        <w:t>М.А.</w:t>
      </w:r>
      <w:proofErr w:type="gramEnd"/>
      <w:r w:rsidRPr="0090628B">
        <w:rPr>
          <w:bCs/>
          <w:i/>
          <w:sz w:val="28"/>
          <w:szCs w:val="28"/>
        </w:rPr>
        <w:t xml:space="preserve"> </w:t>
      </w:r>
      <w:r>
        <w:rPr>
          <w:bCs/>
          <w:i/>
          <w:sz w:val="28"/>
          <w:szCs w:val="28"/>
        </w:rPr>
        <w:t xml:space="preserve">– </w:t>
      </w:r>
      <w:r w:rsidRPr="0090628B">
        <w:rPr>
          <w:bCs/>
          <w:i/>
          <w:sz w:val="28"/>
          <w:szCs w:val="28"/>
        </w:rPr>
        <w:t>заместитель председател</w:t>
      </w:r>
      <w:r>
        <w:rPr>
          <w:bCs/>
          <w:i/>
          <w:sz w:val="28"/>
          <w:szCs w:val="28"/>
        </w:rPr>
        <w:t>я</w:t>
      </w:r>
      <w:r w:rsidRPr="0090628B">
        <w:rPr>
          <w:bCs/>
          <w:i/>
          <w:sz w:val="28"/>
          <w:szCs w:val="28"/>
        </w:rPr>
        <w:t xml:space="preserve"> Комиссии по развитию здравоохранения, социальной политике, СО НКО, поддержке семьи и детства ОПМО, </w:t>
      </w:r>
      <w:r>
        <w:rPr>
          <w:bCs/>
          <w:i/>
          <w:sz w:val="28"/>
          <w:szCs w:val="28"/>
        </w:rPr>
        <w:t>п</w:t>
      </w:r>
      <w:r w:rsidRPr="0090628B">
        <w:rPr>
          <w:bCs/>
          <w:i/>
          <w:sz w:val="28"/>
          <w:szCs w:val="28"/>
        </w:rPr>
        <w:t>резидент Московской областной общественной организации помощи многодетным семьям «Многодетные мамы».</w:t>
      </w:r>
    </w:p>
    <w:p w14:paraId="7F67896F" w14:textId="77777777" w:rsidR="00EE2530" w:rsidRDefault="00EE2530" w:rsidP="00EE2530">
      <w:pPr>
        <w:ind w:firstLine="567"/>
        <w:rPr>
          <w:b/>
          <w:bCs/>
          <w:sz w:val="28"/>
          <w:szCs w:val="28"/>
        </w:rPr>
      </w:pPr>
    </w:p>
    <w:p w14:paraId="42106295" w14:textId="77777777" w:rsidR="00EE2530" w:rsidRPr="0090628B" w:rsidRDefault="00EE2530" w:rsidP="00EE2530">
      <w:pPr>
        <w:ind w:firstLine="567"/>
        <w:jc w:val="both"/>
        <w:rPr>
          <w:b/>
          <w:sz w:val="28"/>
          <w:szCs w:val="28"/>
        </w:rPr>
      </w:pPr>
      <w:r w:rsidRPr="0090628B">
        <w:rPr>
          <w:b/>
          <w:sz w:val="28"/>
          <w:szCs w:val="28"/>
        </w:rPr>
        <w:t>Предложение:</w:t>
      </w:r>
    </w:p>
    <w:p w14:paraId="09A2C054" w14:textId="77777777" w:rsidR="00EE2530" w:rsidRPr="0090628B" w:rsidRDefault="00EE2530" w:rsidP="00EE2530">
      <w:pPr>
        <w:ind w:firstLine="567"/>
        <w:jc w:val="both"/>
        <w:rPr>
          <w:sz w:val="28"/>
          <w:szCs w:val="28"/>
        </w:rPr>
      </w:pPr>
      <w:r w:rsidRPr="0090628B">
        <w:rPr>
          <w:sz w:val="28"/>
          <w:szCs w:val="28"/>
        </w:rPr>
        <w:t>Учредить региональный праздник «День Отца» для популяризации ценности семьи, важности отцов и ответственности, которая стоит за их плечами.</w:t>
      </w:r>
    </w:p>
    <w:p w14:paraId="43B913F5" w14:textId="77777777" w:rsidR="00EE2530" w:rsidRPr="0090628B" w:rsidRDefault="00EE2530" w:rsidP="00EE2530">
      <w:pPr>
        <w:ind w:firstLine="567"/>
        <w:rPr>
          <w:b/>
          <w:bCs/>
          <w:sz w:val="28"/>
          <w:szCs w:val="28"/>
        </w:rPr>
      </w:pPr>
    </w:p>
    <w:p w14:paraId="2E3F75BF" w14:textId="5CA76EF1" w:rsidR="00EE2530" w:rsidRDefault="00EE2530" w:rsidP="00EE2530">
      <w:pPr>
        <w:ind w:firstLine="567"/>
        <w:jc w:val="both"/>
        <w:rPr>
          <w:bCs/>
          <w:i/>
          <w:sz w:val="28"/>
          <w:szCs w:val="28"/>
        </w:rPr>
      </w:pPr>
      <w:r w:rsidRPr="0090628B">
        <w:rPr>
          <w:bCs/>
          <w:i/>
          <w:sz w:val="28"/>
          <w:szCs w:val="28"/>
        </w:rPr>
        <w:t xml:space="preserve">Инициатор: </w:t>
      </w:r>
      <w:proofErr w:type="spellStart"/>
      <w:r w:rsidRPr="0090628B">
        <w:rPr>
          <w:bCs/>
          <w:i/>
          <w:sz w:val="28"/>
          <w:szCs w:val="28"/>
        </w:rPr>
        <w:t>Маланичева</w:t>
      </w:r>
      <w:proofErr w:type="spellEnd"/>
      <w:r w:rsidRPr="0090628B">
        <w:rPr>
          <w:bCs/>
          <w:i/>
          <w:sz w:val="28"/>
          <w:szCs w:val="28"/>
        </w:rPr>
        <w:t xml:space="preserve"> Г.И. – председатель Комиссии по сохранению историко-культурного наследия и архитектурному облику городов ОПМО, </w:t>
      </w:r>
      <w:r>
        <w:rPr>
          <w:bCs/>
          <w:i/>
          <w:sz w:val="28"/>
          <w:szCs w:val="28"/>
        </w:rPr>
        <w:t>п</w:t>
      </w:r>
      <w:r w:rsidRPr="0090628B">
        <w:rPr>
          <w:bCs/>
          <w:i/>
          <w:sz w:val="28"/>
          <w:szCs w:val="28"/>
        </w:rPr>
        <w:t>очетный Председатель Всероссийского общества охраны памятников истории и культуры (</w:t>
      </w:r>
      <w:proofErr w:type="spellStart"/>
      <w:r w:rsidRPr="0090628B">
        <w:rPr>
          <w:bCs/>
          <w:i/>
          <w:sz w:val="28"/>
          <w:szCs w:val="28"/>
        </w:rPr>
        <w:t>ВООПИиК</w:t>
      </w:r>
      <w:proofErr w:type="spellEnd"/>
      <w:r w:rsidRPr="0090628B">
        <w:rPr>
          <w:bCs/>
          <w:i/>
          <w:sz w:val="28"/>
          <w:szCs w:val="28"/>
        </w:rPr>
        <w:t>).</w:t>
      </w:r>
    </w:p>
    <w:p w14:paraId="5394EEC3" w14:textId="77777777" w:rsidR="00EE2530" w:rsidRDefault="00EE2530" w:rsidP="00EE2530">
      <w:pPr>
        <w:ind w:firstLine="567"/>
        <w:jc w:val="both"/>
        <w:rPr>
          <w:b/>
          <w:sz w:val="28"/>
          <w:szCs w:val="28"/>
        </w:rPr>
      </w:pPr>
    </w:p>
    <w:p w14:paraId="13988888" w14:textId="77777777" w:rsidR="00EE2530" w:rsidRPr="0090628B" w:rsidRDefault="00EE2530" w:rsidP="00EE2530">
      <w:pPr>
        <w:ind w:firstLine="567"/>
        <w:jc w:val="both"/>
        <w:rPr>
          <w:b/>
          <w:sz w:val="28"/>
          <w:szCs w:val="28"/>
        </w:rPr>
      </w:pPr>
      <w:r>
        <w:rPr>
          <w:b/>
          <w:sz w:val="28"/>
          <w:szCs w:val="28"/>
        </w:rPr>
        <w:t>Предложение:</w:t>
      </w:r>
    </w:p>
    <w:p w14:paraId="5DBA8D24" w14:textId="77777777" w:rsidR="00EE2530" w:rsidRPr="0090628B" w:rsidRDefault="00EE2530" w:rsidP="00EE2530">
      <w:pPr>
        <w:ind w:firstLine="567"/>
        <w:jc w:val="both"/>
        <w:rPr>
          <w:color w:val="000000"/>
          <w:sz w:val="28"/>
          <w:szCs w:val="28"/>
        </w:rPr>
      </w:pPr>
      <w:r w:rsidRPr="0090628B">
        <w:rPr>
          <w:color w:val="000000"/>
          <w:sz w:val="28"/>
          <w:szCs w:val="28"/>
        </w:rPr>
        <w:t>Ускорить принятие правовых актов о границах, режимах и регламентах, исторических поселений Московской области, рассмотреть возможность финансирования соответствующих проектных работ из регионального бюджета, в целях исключения застройки ценных территорий объектами, не ответствующими задачам сохранения облика исторического поселения.</w:t>
      </w:r>
    </w:p>
    <w:p w14:paraId="58C57FB5" w14:textId="77777777" w:rsidR="00EE2530" w:rsidRPr="0090628B" w:rsidRDefault="00EE2530" w:rsidP="00EE2530">
      <w:pPr>
        <w:ind w:firstLine="567"/>
        <w:jc w:val="both"/>
        <w:rPr>
          <w:color w:val="000000"/>
          <w:sz w:val="28"/>
          <w:szCs w:val="28"/>
        </w:rPr>
      </w:pPr>
      <w:r w:rsidRPr="0090628B">
        <w:rPr>
          <w:color w:val="000000"/>
          <w:sz w:val="28"/>
          <w:szCs w:val="28"/>
        </w:rPr>
        <w:t xml:space="preserve">Первоочередные: </w:t>
      </w:r>
    </w:p>
    <w:p w14:paraId="2BC13698" w14:textId="77777777" w:rsidR="00EE2530" w:rsidRPr="0090628B" w:rsidRDefault="00EE2530" w:rsidP="00EE2530">
      <w:pPr>
        <w:ind w:firstLine="567"/>
        <w:jc w:val="both"/>
        <w:rPr>
          <w:color w:val="000000"/>
          <w:sz w:val="28"/>
          <w:szCs w:val="28"/>
        </w:rPr>
      </w:pPr>
      <w:r w:rsidRPr="0090628B">
        <w:rPr>
          <w:color w:val="000000"/>
          <w:sz w:val="28"/>
          <w:szCs w:val="28"/>
        </w:rPr>
        <w:t xml:space="preserve">Звенигород, Серпухов, Сергиев-Посад, Волоколамск, Егорьевск, Ногинск (Богородский </w:t>
      </w:r>
      <w:proofErr w:type="spellStart"/>
      <w:r w:rsidRPr="0090628B">
        <w:rPr>
          <w:color w:val="000000"/>
          <w:sz w:val="28"/>
          <w:szCs w:val="28"/>
        </w:rPr>
        <w:t>г.о</w:t>
      </w:r>
      <w:proofErr w:type="spellEnd"/>
      <w:r w:rsidRPr="0090628B">
        <w:rPr>
          <w:color w:val="000000"/>
          <w:sz w:val="28"/>
          <w:szCs w:val="28"/>
        </w:rPr>
        <w:t>.), Орехово-Зуево, Павловский Посад, Верея.</w:t>
      </w:r>
    </w:p>
    <w:p w14:paraId="2E583804" w14:textId="77777777" w:rsidR="00EE2530" w:rsidRPr="0090628B" w:rsidRDefault="00EE2530" w:rsidP="00EE2530">
      <w:pPr>
        <w:ind w:firstLine="567"/>
        <w:rPr>
          <w:sz w:val="28"/>
          <w:szCs w:val="28"/>
        </w:rPr>
      </w:pPr>
    </w:p>
    <w:p w14:paraId="0969C048" w14:textId="77777777" w:rsidR="00EE2530" w:rsidRDefault="00EE2530" w:rsidP="00EE2530">
      <w:pPr>
        <w:ind w:firstLine="567"/>
        <w:jc w:val="both"/>
        <w:rPr>
          <w:bCs/>
          <w:i/>
          <w:sz w:val="28"/>
          <w:szCs w:val="28"/>
        </w:rPr>
      </w:pPr>
      <w:r w:rsidRPr="0090628B">
        <w:rPr>
          <w:bCs/>
          <w:i/>
          <w:sz w:val="28"/>
          <w:szCs w:val="28"/>
        </w:rPr>
        <w:t>Инициатор: Сирота О.А. – председатель Комиссии по экономике, предпринимательству, развитию агропромышленного комплекса и сельских территорий, основатель сыроварни «Русский пармезан».</w:t>
      </w:r>
    </w:p>
    <w:p w14:paraId="390240EE" w14:textId="77777777" w:rsidR="00EE2530" w:rsidRPr="0090628B" w:rsidRDefault="00EE2530" w:rsidP="00EE2530">
      <w:pPr>
        <w:ind w:firstLine="567"/>
        <w:jc w:val="both"/>
        <w:rPr>
          <w:b/>
          <w:sz w:val="28"/>
          <w:szCs w:val="28"/>
        </w:rPr>
      </w:pPr>
    </w:p>
    <w:p w14:paraId="2681BBD6" w14:textId="77777777" w:rsidR="00EE2530" w:rsidRPr="0090628B" w:rsidRDefault="00EE2530" w:rsidP="00EE2530">
      <w:pPr>
        <w:ind w:firstLine="567"/>
        <w:jc w:val="both"/>
        <w:rPr>
          <w:b/>
          <w:sz w:val="28"/>
          <w:szCs w:val="28"/>
        </w:rPr>
      </w:pPr>
      <w:r w:rsidRPr="0090628B">
        <w:rPr>
          <w:b/>
          <w:sz w:val="28"/>
          <w:szCs w:val="28"/>
        </w:rPr>
        <w:t>Предложение:</w:t>
      </w:r>
    </w:p>
    <w:p w14:paraId="5A0FBE42" w14:textId="77777777" w:rsidR="00EE2530" w:rsidRPr="00CF293D" w:rsidRDefault="00EE2530" w:rsidP="00EE2530">
      <w:pPr>
        <w:ind w:firstLine="567"/>
        <w:jc w:val="both"/>
        <w:rPr>
          <w:sz w:val="28"/>
          <w:szCs w:val="28"/>
        </w:rPr>
      </w:pPr>
      <w:r w:rsidRPr="0090628B">
        <w:rPr>
          <w:sz w:val="28"/>
          <w:szCs w:val="28"/>
        </w:rPr>
        <w:t xml:space="preserve">Подготовить и внести поправки к проектируемым Законопроектом п. 5 ст. 78 </w:t>
      </w:r>
      <w:r w:rsidRPr="00CF293D">
        <w:rPr>
          <w:sz w:val="28"/>
          <w:szCs w:val="28"/>
        </w:rPr>
        <w:t>ЗК РФ и п. 2.1 ст. 11 Федерального закона от 11.06.2003 N 74-ФЗ «О крестьянском (фермерском) хозяйстве», дополняющие Законопроект следующими положениями:</w:t>
      </w:r>
    </w:p>
    <w:p w14:paraId="2902C8B0" w14:textId="77777777" w:rsidR="00EE2530" w:rsidRPr="00CF293D" w:rsidRDefault="00EE2530" w:rsidP="00EE2530">
      <w:pPr>
        <w:ind w:firstLine="567"/>
        <w:jc w:val="both"/>
        <w:rPr>
          <w:sz w:val="28"/>
          <w:szCs w:val="28"/>
        </w:rPr>
      </w:pPr>
      <w:r w:rsidRPr="00CF293D">
        <w:rPr>
          <w:sz w:val="28"/>
          <w:szCs w:val="28"/>
        </w:rPr>
        <w:t>- чёткое закрепление правила о том, что жилой дом на земле КФХ может быть только один;</w:t>
      </w:r>
    </w:p>
    <w:p w14:paraId="6AD9D230" w14:textId="77777777" w:rsidR="00EE2530" w:rsidRPr="00CF293D" w:rsidRDefault="00EE2530" w:rsidP="00EE2530">
      <w:pPr>
        <w:ind w:firstLine="567"/>
        <w:jc w:val="both"/>
        <w:rPr>
          <w:sz w:val="28"/>
          <w:szCs w:val="28"/>
        </w:rPr>
      </w:pPr>
      <w:r w:rsidRPr="00CF293D">
        <w:rPr>
          <w:sz w:val="28"/>
          <w:szCs w:val="28"/>
        </w:rPr>
        <w:lastRenderedPageBreak/>
        <w:t>- установление законами субъектов минимальной площади земельного участка на котором допускается строительство жилого дома;</w:t>
      </w:r>
    </w:p>
    <w:p w14:paraId="41617BDD" w14:textId="77777777" w:rsidR="00EE2530" w:rsidRPr="00CF293D" w:rsidRDefault="00EE2530" w:rsidP="00EE2530">
      <w:pPr>
        <w:ind w:firstLine="567"/>
        <w:jc w:val="both"/>
        <w:rPr>
          <w:sz w:val="28"/>
          <w:szCs w:val="28"/>
        </w:rPr>
      </w:pPr>
      <w:r w:rsidRPr="00CF293D">
        <w:rPr>
          <w:sz w:val="28"/>
          <w:szCs w:val="28"/>
        </w:rPr>
        <w:t>- установление условия о не менее, чем двухлетнем осуществлении фактической деятельности фермерским хозяйством на земельном участке для предоставления права на строительства жилого дома на нём.</w:t>
      </w:r>
    </w:p>
    <w:p w14:paraId="53D9B403" w14:textId="77777777" w:rsidR="00EE2530" w:rsidRPr="00CF293D" w:rsidRDefault="00EE2530" w:rsidP="00EE2530">
      <w:pPr>
        <w:ind w:firstLine="567"/>
        <w:jc w:val="both"/>
        <w:rPr>
          <w:sz w:val="28"/>
          <w:szCs w:val="28"/>
        </w:rPr>
      </w:pPr>
      <w:r w:rsidRPr="00CF293D">
        <w:rPr>
          <w:sz w:val="28"/>
          <w:szCs w:val="28"/>
        </w:rPr>
        <w:tab/>
        <w:t>Дополнительно предлагаем принять рамочный законопроект, возложив обязанности по его принятию на регионы, чтобы каждый регион мог сам самостоятельно оценить необходимость принятия этого закона.</w:t>
      </w:r>
    </w:p>
    <w:p w14:paraId="61DBB20D" w14:textId="77777777" w:rsidR="00EE2530" w:rsidRPr="00CF293D" w:rsidRDefault="00EE2530" w:rsidP="00EE2530">
      <w:pPr>
        <w:ind w:firstLine="567"/>
        <w:jc w:val="both"/>
        <w:rPr>
          <w:i/>
          <w:sz w:val="28"/>
          <w:szCs w:val="28"/>
        </w:rPr>
      </w:pPr>
    </w:p>
    <w:p w14:paraId="444A8A31" w14:textId="77777777" w:rsidR="00EE2530" w:rsidRPr="00CF293D" w:rsidRDefault="00EE2530" w:rsidP="00EE2530">
      <w:pPr>
        <w:ind w:firstLine="567"/>
        <w:jc w:val="both"/>
        <w:rPr>
          <w:sz w:val="28"/>
          <w:szCs w:val="28"/>
        </w:rPr>
      </w:pPr>
      <w:r w:rsidRPr="00CF293D">
        <w:rPr>
          <w:sz w:val="28"/>
          <w:szCs w:val="28"/>
        </w:rPr>
        <w:t>Законодательно минимизировать риски при реализации правительственного законопроекта 496293-7 о фермерском доме.</w:t>
      </w:r>
    </w:p>
    <w:p w14:paraId="7AA46219" w14:textId="77777777" w:rsidR="00EE2530" w:rsidRPr="00CF293D" w:rsidRDefault="00EE2530" w:rsidP="00EE2530">
      <w:pPr>
        <w:ind w:firstLine="567"/>
        <w:jc w:val="both"/>
        <w:rPr>
          <w:sz w:val="28"/>
          <w:szCs w:val="28"/>
        </w:rPr>
      </w:pPr>
      <w:r w:rsidRPr="00CF293D">
        <w:rPr>
          <w:sz w:val="28"/>
          <w:szCs w:val="28"/>
        </w:rPr>
        <w:t>В последнее время в Государственной Думе активизировалось обсуждение предоставления фермерским хозяйствам возможности строительства жилых домов на землях сельскохозяйственного назначения.</w:t>
      </w:r>
    </w:p>
    <w:p w14:paraId="0F54534B" w14:textId="77777777" w:rsidR="00EE2530" w:rsidRPr="00CF293D" w:rsidRDefault="00EE2530" w:rsidP="00EE2530">
      <w:pPr>
        <w:ind w:firstLine="567"/>
        <w:jc w:val="both"/>
        <w:rPr>
          <w:sz w:val="28"/>
          <w:szCs w:val="28"/>
        </w:rPr>
      </w:pPr>
      <w:r w:rsidRPr="00CF293D">
        <w:rPr>
          <w:sz w:val="28"/>
          <w:szCs w:val="28"/>
        </w:rPr>
        <w:t>Внесенный Правительством Российской Федерации Законопроект №496293-7 «О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использования земельных участков)» предлагает предоставить право крестьянским (фермерским) хозяйствам строить жилые дома на земельных участках из состава земель сельскохозяйственного назначения, используемых для ведения сельскохозяйственного производства.</w:t>
      </w:r>
    </w:p>
    <w:p w14:paraId="310C219D" w14:textId="77777777" w:rsidR="00EE2530" w:rsidRPr="00CF293D" w:rsidRDefault="00EE2530" w:rsidP="00EE2530">
      <w:pPr>
        <w:ind w:firstLine="567"/>
        <w:jc w:val="both"/>
        <w:rPr>
          <w:sz w:val="28"/>
          <w:szCs w:val="28"/>
        </w:rPr>
      </w:pPr>
      <w:r w:rsidRPr="00CF293D">
        <w:rPr>
          <w:sz w:val="28"/>
          <w:szCs w:val="28"/>
        </w:rPr>
        <w:t>Предполагаемое Законопроектом регулирование содержит следующие риски:</w:t>
      </w:r>
    </w:p>
    <w:p w14:paraId="397254CF" w14:textId="77777777" w:rsidR="00EE2530" w:rsidRPr="00CF293D" w:rsidRDefault="00EE2530" w:rsidP="00EE2530">
      <w:pPr>
        <w:ind w:firstLine="567"/>
        <w:jc w:val="both"/>
        <w:rPr>
          <w:sz w:val="28"/>
          <w:szCs w:val="28"/>
        </w:rPr>
      </w:pPr>
      <w:r w:rsidRPr="00CF293D">
        <w:rPr>
          <w:sz w:val="28"/>
          <w:szCs w:val="28"/>
        </w:rPr>
        <w:t>а) Нарушение территориального планирования.</w:t>
      </w:r>
    </w:p>
    <w:p w14:paraId="722C5BB1" w14:textId="77777777" w:rsidR="00EE2530" w:rsidRPr="00CF293D" w:rsidRDefault="00EE2530" w:rsidP="00EE2530">
      <w:pPr>
        <w:ind w:firstLine="567"/>
        <w:jc w:val="both"/>
        <w:rPr>
          <w:sz w:val="28"/>
          <w:szCs w:val="28"/>
        </w:rPr>
      </w:pPr>
      <w:r w:rsidRPr="00CF293D">
        <w:rPr>
          <w:sz w:val="28"/>
          <w:szCs w:val="28"/>
        </w:rPr>
        <w:t>В муниципальных образованиях с высоким уровнем спроса на индивидуальное жилищное строительство предлагаемые Законопроектом нормы могут вступать в противоречие законодательством о градостроительной деятельности, так как допускают строительство на территории указанных муниципальных образований поселков без учета принципов обеспечения комплексного и устойчивого развития территории на основе территориального планирования, градостроительного зонирования и планировки территории, а также обеспечения сбалансированного учета экологических, экономических, социальных и иных факторов при осуществлении градостроительной деятельности, установленных пунктами 1 и 2 статьи 2 Градостроительного кодекса Российской Федерации.</w:t>
      </w:r>
    </w:p>
    <w:p w14:paraId="2AC694FB" w14:textId="77777777" w:rsidR="00EE2530" w:rsidRPr="00CF293D" w:rsidRDefault="00EE2530" w:rsidP="00EE2530">
      <w:pPr>
        <w:ind w:firstLine="567"/>
        <w:jc w:val="both"/>
        <w:rPr>
          <w:sz w:val="28"/>
          <w:szCs w:val="28"/>
        </w:rPr>
      </w:pPr>
      <w:r w:rsidRPr="00CF293D">
        <w:rPr>
          <w:sz w:val="28"/>
          <w:szCs w:val="28"/>
        </w:rPr>
        <w:t>Несоблюдение указанных принципов может привести к существенным несоответствиям таких муниципальных образований региональным нормативам градостроительного проектирования, выражающемся в снижении уровня обеспеченности их жителей социальной и коммунальной инфраструктурой, дорожными сети, общественным транспортом и другим.</w:t>
      </w:r>
    </w:p>
    <w:p w14:paraId="1F4E2871" w14:textId="77777777" w:rsidR="00EE2530" w:rsidRPr="00CF293D" w:rsidRDefault="00EE2530" w:rsidP="00EE2530">
      <w:pPr>
        <w:ind w:firstLine="567"/>
        <w:jc w:val="both"/>
        <w:rPr>
          <w:sz w:val="28"/>
          <w:szCs w:val="28"/>
        </w:rPr>
      </w:pPr>
      <w:r w:rsidRPr="00CF293D">
        <w:rPr>
          <w:sz w:val="28"/>
          <w:szCs w:val="28"/>
        </w:rPr>
        <w:t>Вышеуказанный риск обусловлен содержанием проектируемых пункта 5 статьи 78 Земельного кодекса Российской Федерации и пункта 2.1 статьи 11 Федерального закона от 11 июня 2003 года №74-ФЗ «О крестьянском (фермерском) хозяйстве», не позволяющих надежно ограничить количество жилых домов, право на возведение которых предлагается предоставить КФХ на земельных участках из земель сельскохозяйственного назначения.</w:t>
      </w:r>
    </w:p>
    <w:p w14:paraId="147246ED" w14:textId="77777777" w:rsidR="00EE2530" w:rsidRPr="0090628B" w:rsidRDefault="00EE2530" w:rsidP="00EE2530">
      <w:pPr>
        <w:ind w:firstLine="567"/>
        <w:jc w:val="both"/>
        <w:rPr>
          <w:b/>
          <w:sz w:val="28"/>
          <w:szCs w:val="28"/>
        </w:rPr>
      </w:pPr>
      <w:r w:rsidRPr="00CF293D">
        <w:rPr>
          <w:sz w:val="28"/>
          <w:szCs w:val="28"/>
        </w:rPr>
        <w:t>б) Возможность строительства множества домов на одной ферме.</w:t>
      </w:r>
    </w:p>
    <w:p w14:paraId="7F17BDB2" w14:textId="77777777" w:rsidR="00EE2530" w:rsidRPr="0090628B" w:rsidRDefault="00EE2530" w:rsidP="00EE2530">
      <w:pPr>
        <w:ind w:firstLine="567"/>
        <w:jc w:val="both"/>
        <w:rPr>
          <w:sz w:val="28"/>
          <w:szCs w:val="28"/>
        </w:rPr>
      </w:pPr>
      <w:r w:rsidRPr="0090628B">
        <w:rPr>
          <w:sz w:val="28"/>
          <w:szCs w:val="28"/>
        </w:rPr>
        <w:lastRenderedPageBreak/>
        <w:t>По смыслу Законопроекта одному КФХ предлагается разрешить строительство одного жилого дома независимо от количества земельных, права на которые имеет КФХ.</w:t>
      </w:r>
    </w:p>
    <w:p w14:paraId="4CD5606E" w14:textId="77777777" w:rsidR="00EE2530" w:rsidRPr="00CF293D" w:rsidRDefault="00EE2530" w:rsidP="00EE2530">
      <w:pPr>
        <w:ind w:firstLine="567"/>
        <w:jc w:val="both"/>
        <w:rPr>
          <w:sz w:val="28"/>
          <w:szCs w:val="28"/>
        </w:rPr>
      </w:pPr>
      <w:r w:rsidRPr="0090628B">
        <w:rPr>
          <w:sz w:val="28"/>
          <w:szCs w:val="28"/>
        </w:rPr>
        <w:t xml:space="preserve">Буквальное толкование содержания вышеуказанных норм допускает их иное </w:t>
      </w:r>
      <w:proofErr w:type="spellStart"/>
      <w:r w:rsidRPr="0090628B">
        <w:rPr>
          <w:sz w:val="28"/>
          <w:szCs w:val="28"/>
        </w:rPr>
        <w:t>трактование</w:t>
      </w:r>
      <w:proofErr w:type="spellEnd"/>
      <w:r w:rsidRPr="0090628B">
        <w:rPr>
          <w:sz w:val="28"/>
          <w:szCs w:val="28"/>
        </w:rPr>
        <w:t xml:space="preserve"> при </w:t>
      </w:r>
      <w:proofErr w:type="spellStart"/>
      <w:r w:rsidRPr="0090628B">
        <w:rPr>
          <w:sz w:val="28"/>
          <w:szCs w:val="28"/>
        </w:rPr>
        <w:t>правоприменении</w:t>
      </w:r>
      <w:proofErr w:type="spellEnd"/>
      <w:r w:rsidRPr="0090628B">
        <w:rPr>
          <w:sz w:val="28"/>
          <w:szCs w:val="28"/>
        </w:rPr>
        <w:t xml:space="preserve">. Ограничение на строительство одного жилого дома рамками одного земельного участка, выраженное в формулировке Законопроекта «На земельном участке, предназначенном для осуществления </w:t>
      </w:r>
      <w:r w:rsidRPr="00CF293D">
        <w:rPr>
          <w:sz w:val="28"/>
          <w:szCs w:val="28"/>
        </w:rPr>
        <w:t>деятельности фермерского хозяйства, допускается строительство одного жилого дома…» не учитывает ситуацию, когда таких участков у КФХ несколько. Приведенная норма позволяет таким КФХ осуществлять строительство одного жилого дома на каждом из имеющихся у них земельных участков.</w:t>
      </w:r>
    </w:p>
    <w:p w14:paraId="30E14516" w14:textId="77777777" w:rsidR="00EE2530" w:rsidRPr="00CF293D" w:rsidRDefault="00EE2530" w:rsidP="00EE2530">
      <w:pPr>
        <w:ind w:firstLine="567"/>
        <w:jc w:val="both"/>
        <w:rPr>
          <w:sz w:val="28"/>
          <w:szCs w:val="28"/>
        </w:rPr>
      </w:pPr>
      <w:r w:rsidRPr="00CF293D">
        <w:rPr>
          <w:sz w:val="28"/>
          <w:szCs w:val="28"/>
        </w:rPr>
        <w:t>Аналогично может быть истолкован и проектируемый пункт 5 статьи 78 Земельного кодекса, согласно которому «на земельных участках из состава земель сельскохозяйственного назначения, предоставленных крестьянскому (фермерскому) хозяйству для осуществления крестьянским (фермерским) хозяйством его деятельности, допускается строительство жилого дома…».</w:t>
      </w:r>
    </w:p>
    <w:p w14:paraId="4D2430C3" w14:textId="77777777" w:rsidR="00EE2530" w:rsidRPr="00CF293D" w:rsidRDefault="00EE2530" w:rsidP="00EE2530">
      <w:pPr>
        <w:ind w:firstLine="567"/>
        <w:jc w:val="both"/>
        <w:rPr>
          <w:sz w:val="28"/>
          <w:szCs w:val="28"/>
        </w:rPr>
      </w:pPr>
      <w:r w:rsidRPr="00CF293D">
        <w:rPr>
          <w:sz w:val="28"/>
          <w:szCs w:val="28"/>
        </w:rPr>
        <w:t>Таким образом, предлагаемая Законопроектом редакция правила о единственном жилом доме, привязанном не к КФХ, а к земельному участку, которых у КФХ может быть несколько, не обеспечивает надежное ограничение количества жилых домов, право на возведение которых на земельных участках оно имеет.</w:t>
      </w:r>
    </w:p>
    <w:p w14:paraId="006F8588" w14:textId="77777777" w:rsidR="00EE2530" w:rsidRPr="0090628B" w:rsidRDefault="00EE2530" w:rsidP="00EE2530">
      <w:pPr>
        <w:ind w:firstLine="567"/>
        <w:jc w:val="both"/>
        <w:rPr>
          <w:sz w:val="28"/>
          <w:szCs w:val="28"/>
        </w:rPr>
      </w:pPr>
      <w:r w:rsidRPr="00CF293D">
        <w:rPr>
          <w:sz w:val="28"/>
          <w:szCs w:val="28"/>
        </w:rPr>
        <w:t>При этом, проектируемые Законопроектом в пункте 2.1. статьи 11 Федерального</w:t>
      </w:r>
      <w:r w:rsidRPr="0090628B">
        <w:rPr>
          <w:sz w:val="28"/>
          <w:szCs w:val="28"/>
        </w:rPr>
        <w:t xml:space="preserve"> закона о КФХ положения о запрете образования земельного участка с расположенным на нём жилым домом и о запрете отчуждения жилого дома без земельного участка не смогут стать препятствиями для злоупотреблений предоставляемым правом в целях индивидуального жилищного строительства для последующей продажи, поскольку земельный участок может быть образован до строительства на нём жилого дома, а продаваться он будет вместе с таким земельным участком.</w:t>
      </w:r>
    </w:p>
    <w:p w14:paraId="516259F8" w14:textId="77777777" w:rsidR="00EE2530" w:rsidRPr="00CF293D" w:rsidRDefault="00EE2530" w:rsidP="00EE2530">
      <w:pPr>
        <w:ind w:firstLine="567"/>
        <w:jc w:val="both"/>
        <w:rPr>
          <w:bCs/>
          <w:sz w:val="28"/>
          <w:szCs w:val="28"/>
        </w:rPr>
      </w:pPr>
      <w:r w:rsidRPr="00CF293D">
        <w:rPr>
          <w:bCs/>
          <w:sz w:val="28"/>
          <w:szCs w:val="28"/>
        </w:rPr>
        <w:t>в) Раздробление одного земельного участка на несколько с последующей их застройкой.</w:t>
      </w:r>
    </w:p>
    <w:p w14:paraId="45225556" w14:textId="77777777" w:rsidR="00EE2530" w:rsidRPr="00CF293D" w:rsidRDefault="00EE2530" w:rsidP="00EE2530">
      <w:pPr>
        <w:ind w:firstLine="567"/>
        <w:jc w:val="both"/>
        <w:rPr>
          <w:bCs/>
          <w:sz w:val="28"/>
          <w:szCs w:val="28"/>
        </w:rPr>
      </w:pPr>
      <w:r w:rsidRPr="00CF293D">
        <w:rPr>
          <w:bCs/>
          <w:sz w:val="28"/>
          <w:szCs w:val="28"/>
        </w:rPr>
        <w:t>Нормы, предлагаемые Законопроектом, также будут способствовать формированию у недобросовестных землепользователей, имеющих в собственности земельные участки большой площади, мотивации образовывать из них земельные участки небольшой площади в целях последующей продажи.</w:t>
      </w:r>
    </w:p>
    <w:p w14:paraId="5130AC2B" w14:textId="77777777" w:rsidR="00EE2530" w:rsidRPr="0090628B" w:rsidRDefault="00EE2530" w:rsidP="00EE2530">
      <w:pPr>
        <w:ind w:firstLine="567"/>
        <w:jc w:val="both"/>
        <w:rPr>
          <w:sz w:val="28"/>
          <w:szCs w:val="28"/>
        </w:rPr>
      </w:pPr>
      <w:r w:rsidRPr="00CF293D">
        <w:rPr>
          <w:bCs/>
          <w:sz w:val="28"/>
          <w:szCs w:val="28"/>
        </w:rPr>
        <w:t>Установленная пунктом 1 статьи 4 Федерального закона от 24.07.2002 N 101-ФЗ «Об обороте земель сельскохозяйственного назначения» норма о наделении субъектов Российской Федерации правом устанавливать минимальные площади образуемых новых земельных участков из состава земель сельскохозяйственного назначения также</w:t>
      </w:r>
      <w:r w:rsidRPr="0090628B">
        <w:rPr>
          <w:sz w:val="28"/>
          <w:szCs w:val="28"/>
        </w:rPr>
        <w:t xml:space="preserve"> не позволит избежать указанных злоупотреблений, поскольку субъектами Российской Федерации зачастую устанавливаются незначительные минимальные размеры участков (0,1 га в Тульской области, пункт 1 статьи 4 Закона Тульской области от 7 июня 2004 года №452-ЗТО «Об особенностях оборота земель сельскохозяйственного назначения в Тульской области»), либо вовсе не установлены (Рязанская область).</w:t>
      </w:r>
    </w:p>
    <w:p w14:paraId="5349C4FD" w14:textId="77777777" w:rsidR="00EE2530" w:rsidRDefault="00EE2530" w:rsidP="00EE2530">
      <w:pPr>
        <w:ind w:firstLine="567"/>
        <w:jc w:val="both"/>
        <w:rPr>
          <w:sz w:val="28"/>
          <w:szCs w:val="28"/>
        </w:rPr>
      </w:pPr>
      <w:r w:rsidRPr="0090628B">
        <w:rPr>
          <w:sz w:val="28"/>
          <w:szCs w:val="28"/>
        </w:rPr>
        <w:lastRenderedPageBreak/>
        <w:t xml:space="preserve">Вероятность </w:t>
      </w:r>
      <w:r w:rsidRPr="00CF293D">
        <w:rPr>
          <w:sz w:val="28"/>
          <w:szCs w:val="28"/>
        </w:rPr>
        <w:t>реализации вышеуказанных рисков увеличивается несложной процедурой регистрации КФХ, которая может приводить к созданию фиктивных КФХ, лицами, планирующими использовать земельные участки для строительства жилого дома.</w:t>
      </w:r>
    </w:p>
    <w:p w14:paraId="5016EFCE" w14:textId="77777777" w:rsidR="00EE2530" w:rsidRPr="0090628B" w:rsidRDefault="00EE2530" w:rsidP="00EE2530">
      <w:pPr>
        <w:ind w:firstLine="567"/>
        <w:jc w:val="both"/>
        <w:rPr>
          <w:sz w:val="28"/>
          <w:szCs w:val="28"/>
        </w:rPr>
      </w:pPr>
    </w:p>
    <w:p w14:paraId="1AFAA022" w14:textId="55C81698" w:rsidR="00EE2530" w:rsidRDefault="00EE2530" w:rsidP="00EE2530">
      <w:pPr>
        <w:ind w:firstLine="567"/>
        <w:jc w:val="both"/>
        <w:rPr>
          <w:bCs/>
          <w:i/>
          <w:sz w:val="28"/>
          <w:szCs w:val="28"/>
        </w:rPr>
      </w:pPr>
      <w:r w:rsidRPr="0090628B">
        <w:rPr>
          <w:bCs/>
          <w:i/>
          <w:sz w:val="28"/>
          <w:szCs w:val="28"/>
        </w:rPr>
        <w:t xml:space="preserve">Инициатор: Орлова </w:t>
      </w:r>
      <w:proofErr w:type="gramStart"/>
      <w:r w:rsidR="00CF293D">
        <w:rPr>
          <w:bCs/>
          <w:i/>
          <w:sz w:val="28"/>
          <w:szCs w:val="28"/>
        </w:rPr>
        <w:t>И.А.</w:t>
      </w:r>
      <w:proofErr w:type="gramEnd"/>
      <w:r w:rsidR="00CF293D">
        <w:rPr>
          <w:bCs/>
          <w:i/>
          <w:sz w:val="28"/>
          <w:szCs w:val="28"/>
        </w:rPr>
        <w:t xml:space="preserve"> </w:t>
      </w:r>
      <w:r w:rsidRPr="0090628B">
        <w:rPr>
          <w:bCs/>
          <w:i/>
          <w:sz w:val="28"/>
          <w:szCs w:val="28"/>
        </w:rPr>
        <w:t xml:space="preserve"> – заместитель председател</w:t>
      </w:r>
      <w:r>
        <w:rPr>
          <w:bCs/>
          <w:i/>
          <w:sz w:val="28"/>
          <w:szCs w:val="28"/>
        </w:rPr>
        <w:t>я</w:t>
      </w:r>
      <w:r w:rsidRPr="0090628B">
        <w:rPr>
          <w:bCs/>
          <w:i/>
          <w:sz w:val="28"/>
          <w:szCs w:val="28"/>
        </w:rPr>
        <w:t xml:space="preserve"> Комиссии по развитию здравоохранения, социальной политике, СО НКО, поддержке семьи и детства ОПМО, </w:t>
      </w:r>
      <w:r>
        <w:rPr>
          <w:bCs/>
          <w:i/>
          <w:sz w:val="28"/>
          <w:szCs w:val="28"/>
        </w:rPr>
        <w:t>п</w:t>
      </w:r>
      <w:r w:rsidRPr="0090628B">
        <w:rPr>
          <w:bCs/>
          <w:i/>
          <w:sz w:val="28"/>
          <w:szCs w:val="28"/>
        </w:rPr>
        <w:t>редседатель Ассоциации родителей детей-инвалидов Подмосковья АРДИП, руководитель общественной организации содействия социальной реабилитации детей-инвалидов и инвалидов с детства «Радость моя».</w:t>
      </w:r>
    </w:p>
    <w:p w14:paraId="1BDDFA37" w14:textId="77777777" w:rsidR="00EE2530" w:rsidRDefault="00EE2530" w:rsidP="00EE2530">
      <w:pPr>
        <w:ind w:firstLine="567"/>
        <w:jc w:val="both"/>
        <w:rPr>
          <w:bCs/>
          <w:i/>
          <w:sz w:val="28"/>
          <w:szCs w:val="28"/>
        </w:rPr>
      </w:pPr>
    </w:p>
    <w:p w14:paraId="2DD4DCDC" w14:textId="77777777" w:rsidR="00EE2530" w:rsidRPr="0090628B" w:rsidRDefault="00EE2530" w:rsidP="00EE2530">
      <w:pPr>
        <w:ind w:firstLine="567"/>
        <w:jc w:val="both"/>
        <w:rPr>
          <w:b/>
          <w:sz w:val="28"/>
          <w:szCs w:val="28"/>
        </w:rPr>
      </w:pPr>
      <w:r w:rsidRPr="0090628B">
        <w:rPr>
          <w:b/>
          <w:sz w:val="28"/>
          <w:szCs w:val="28"/>
        </w:rPr>
        <w:t>Предложение:</w:t>
      </w:r>
    </w:p>
    <w:p w14:paraId="5A29A555" w14:textId="77777777" w:rsidR="00EE2530" w:rsidRPr="0090628B" w:rsidRDefault="00EE2530" w:rsidP="00281671">
      <w:pPr>
        <w:pStyle w:val="af3"/>
        <w:numPr>
          <w:ilvl w:val="0"/>
          <w:numId w:val="5"/>
        </w:numPr>
        <w:ind w:left="0" w:firstLine="567"/>
        <w:contextualSpacing/>
        <w:jc w:val="both"/>
        <w:rPr>
          <w:sz w:val="28"/>
          <w:szCs w:val="28"/>
        </w:rPr>
      </w:pPr>
      <w:r w:rsidRPr="0090628B">
        <w:rPr>
          <w:sz w:val="28"/>
          <w:szCs w:val="28"/>
        </w:rPr>
        <w:t xml:space="preserve">Просим рассмотреть возможность введения в регионе льготного налогообложения на транспортные средства семей, воспитывающих детей – инвалидов (на одну единицу транспортного средства мощностью не более 250 </w:t>
      </w:r>
      <w:proofErr w:type="spellStart"/>
      <w:r w:rsidRPr="0090628B">
        <w:rPr>
          <w:sz w:val="28"/>
          <w:szCs w:val="28"/>
        </w:rPr>
        <w:t>л.с</w:t>
      </w:r>
      <w:proofErr w:type="spellEnd"/>
      <w:r w:rsidRPr="0090628B">
        <w:rPr>
          <w:sz w:val="28"/>
          <w:szCs w:val="28"/>
        </w:rPr>
        <w:t>.). В Московской области льготу по уплате транспортного налога имеют многодетные семьи, семьи же, воспитывающие детей - инвалидов данной льготы лишены.</w:t>
      </w:r>
    </w:p>
    <w:p w14:paraId="0AB89DAD" w14:textId="77777777" w:rsidR="00EE2530" w:rsidRPr="0090628B" w:rsidRDefault="00EE2530" w:rsidP="00EE2530">
      <w:pPr>
        <w:pStyle w:val="af3"/>
        <w:ind w:left="0" w:firstLine="567"/>
        <w:jc w:val="both"/>
        <w:rPr>
          <w:sz w:val="28"/>
          <w:szCs w:val="28"/>
        </w:rPr>
      </w:pPr>
      <w:r w:rsidRPr="0090628B">
        <w:rPr>
          <w:sz w:val="28"/>
          <w:szCs w:val="28"/>
        </w:rPr>
        <w:t>Налоговый Кодекс РФ предусматривает возможность предоставления льготы по уплате транспортного налога регионами самостоятельно. И многие регионы (Санкт- Петербург, Москва, Ленинградская, Свердловская, Волгоградская, Мурманская, Челябинская области) данную льготу семьям предоставляют.</w:t>
      </w:r>
    </w:p>
    <w:p w14:paraId="6785A99F" w14:textId="77777777" w:rsidR="00EE2530" w:rsidRPr="0090628B" w:rsidRDefault="00EE2530" w:rsidP="00EE2530">
      <w:pPr>
        <w:ind w:firstLine="567"/>
        <w:jc w:val="both"/>
        <w:rPr>
          <w:sz w:val="28"/>
          <w:szCs w:val="28"/>
        </w:rPr>
      </w:pPr>
      <w:r w:rsidRPr="0090628B">
        <w:rPr>
          <w:sz w:val="28"/>
          <w:szCs w:val="28"/>
        </w:rPr>
        <w:t xml:space="preserve">Льготой обладают инвалиды, но не родители. То есть чтобы получить льготу, автомобиль должен быть в собственности у ребенка, а это неудобно, </w:t>
      </w:r>
      <w:proofErr w:type="gramStart"/>
      <w:r w:rsidRPr="0090628B">
        <w:rPr>
          <w:sz w:val="28"/>
          <w:szCs w:val="28"/>
        </w:rPr>
        <w:t>т.к.</w:t>
      </w:r>
      <w:proofErr w:type="gramEnd"/>
      <w:r w:rsidRPr="0090628B">
        <w:rPr>
          <w:sz w:val="28"/>
          <w:szCs w:val="28"/>
        </w:rPr>
        <w:t xml:space="preserve"> ее невозможно будет потом продать.</w:t>
      </w:r>
    </w:p>
    <w:p w14:paraId="0DC9264F" w14:textId="77777777" w:rsidR="00EE2530" w:rsidRPr="0090628B" w:rsidRDefault="00EE2530" w:rsidP="00281671">
      <w:pPr>
        <w:pStyle w:val="af3"/>
        <w:numPr>
          <w:ilvl w:val="0"/>
          <w:numId w:val="5"/>
        </w:numPr>
        <w:ind w:left="0" w:firstLine="567"/>
        <w:contextualSpacing/>
        <w:jc w:val="both"/>
        <w:rPr>
          <w:sz w:val="28"/>
          <w:szCs w:val="28"/>
        </w:rPr>
      </w:pPr>
      <w:r w:rsidRPr="0090628B">
        <w:rPr>
          <w:sz w:val="28"/>
          <w:szCs w:val="28"/>
        </w:rPr>
        <w:t>Многочисленные обращения поступают в адрес АРДИП от родителей по теме компенсации питания для детей с ОВЗ (в том числе и инвалидов), обучающихся на дому по адаптированным программам.</w:t>
      </w:r>
    </w:p>
    <w:p w14:paraId="78CF6D9A" w14:textId="77777777" w:rsidR="00EE2530" w:rsidRPr="0090628B" w:rsidRDefault="00EE2530" w:rsidP="00EE2530">
      <w:pPr>
        <w:pStyle w:val="af3"/>
        <w:ind w:left="0" w:firstLine="567"/>
        <w:jc w:val="both"/>
        <w:rPr>
          <w:sz w:val="28"/>
          <w:szCs w:val="28"/>
        </w:rPr>
      </w:pPr>
      <w:r w:rsidRPr="0090628B">
        <w:rPr>
          <w:sz w:val="28"/>
          <w:szCs w:val="28"/>
        </w:rPr>
        <w:t>На данный момент каждый муниципалитет определяет самостоятельно вид компенсации (деньгами или продуктовым набором) и её размер. Состав и качество продуктовых наборов очень сильно отличаются не только в разных муниципалитетах, но даже в разных школах одного муниципалитета.  Также очень сильно отличается сумма компенсации, которая в разных муниципалитетах составляет от 18 до 170 рублей в день. Считаем создавшуюся ситуацию дискриминационной и просим Правительство Московской области взять под свой контроль и отрегулировать данный вопрос, а именно: ввести единую денежную компенсацию с фиксированной суммой выплаты за день, равную средней стоимости двухразового горячего питания в школе в день (завтрака и обеда) с предоставлением данной компенсации в виде субвенции из бюджета Московской области каждой школе.</w:t>
      </w:r>
    </w:p>
    <w:p w14:paraId="48ACA308" w14:textId="77777777" w:rsidR="00EE2530" w:rsidRPr="0090628B" w:rsidRDefault="00EE2530" w:rsidP="00281671">
      <w:pPr>
        <w:pStyle w:val="af3"/>
        <w:numPr>
          <w:ilvl w:val="0"/>
          <w:numId w:val="5"/>
        </w:numPr>
        <w:ind w:left="0" w:firstLine="567"/>
        <w:contextualSpacing/>
        <w:jc w:val="both"/>
        <w:rPr>
          <w:sz w:val="28"/>
          <w:szCs w:val="28"/>
        </w:rPr>
      </w:pPr>
      <w:r w:rsidRPr="0090628B">
        <w:rPr>
          <w:sz w:val="28"/>
          <w:szCs w:val="28"/>
        </w:rPr>
        <w:t xml:space="preserve">Просим рассмотреть возможность компенсации самостоятельно приобретенным билетам на авиаперелет на санаторно- курортное лечение в Крым взрослым инвалидам - колясочникам. </w:t>
      </w:r>
    </w:p>
    <w:p w14:paraId="21F74DF0" w14:textId="77777777" w:rsidR="00EE2530" w:rsidRPr="0090628B" w:rsidRDefault="00EE2530" w:rsidP="00EE2530">
      <w:pPr>
        <w:ind w:firstLine="567"/>
        <w:jc w:val="both"/>
        <w:rPr>
          <w:sz w:val="28"/>
          <w:szCs w:val="28"/>
        </w:rPr>
      </w:pPr>
      <w:r w:rsidRPr="0090628B">
        <w:rPr>
          <w:sz w:val="28"/>
          <w:szCs w:val="28"/>
        </w:rPr>
        <w:t xml:space="preserve">Согласно Постановления Правительства МО №61/2 от 26.01.2011, стоимость авиаперелета компенсируется только при условии, если она не превышала стоимость ж/д проезда на дату перелета. Но специализированных купе для </w:t>
      </w:r>
      <w:r w:rsidRPr="0090628B">
        <w:rPr>
          <w:sz w:val="28"/>
          <w:szCs w:val="28"/>
        </w:rPr>
        <w:lastRenderedPageBreak/>
        <w:t>колясочников во многих составах нет, в связи с чем инвалиды - колясочники вынуждены приобретать билеты на авиаперелет. Необходимо внести изменение в Постановление и компенсировать инвалидам-колясочникам авиаперелет без привязки к стоимости ж/д проезда.</w:t>
      </w:r>
    </w:p>
    <w:p w14:paraId="2775B679" w14:textId="77777777" w:rsidR="00EE2530" w:rsidRPr="0090628B" w:rsidRDefault="00EE2530" w:rsidP="00281671">
      <w:pPr>
        <w:pStyle w:val="af3"/>
        <w:numPr>
          <w:ilvl w:val="0"/>
          <w:numId w:val="5"/>
        </w:numPr>
        <w:ind w:left="0" w:firstLine="567"/>
        <w:contextualSpacing/>
        <w:jc w:val="both"/>
        <w:rPr>
          <w:sz w:val="28"/>
          <w:szCs w:val="28"/>
        </w:rPr>
      </w:pPr>
      <w:r w:rsidRPr="0090628B">
        <w:rPr>
          <w:sz w:val="28"/>
          <w:szCs w:val="28"/>
        </w:rPr>
        <w:t xml:space="preserve">Просим рассмотреть возможность компенсации стоимости горючего: в случае если инвалид/ребенок - инвалид добирается к месту санаторно-курортного лечения и обратно самостоятельно. Это актуально для колясочников, детей с аутизмом и поведенческими нарушениями и других категорий инвалидов.  Для бюджета было бы даже выгоднее оплачивать фиксированную сумму компенсации (например, 10 000 р в Краснодарский край и 15 000 р в </w:t>
      </w:r>
      <w:proofErr w:type="spellStart"/>
      <w:r w:rsidRPr="0090628B">
        <w:rPr>
          <w:sz w:val="28"/>
          <w:szCs w:val="28"/>
        </w:rPr>
        <w:t>респ</w:t>
      </w:r>
      <w:proofErr w:type="spellEnd"/>
      <w:r w:rsidRPr="0090628B">
        <w:rPr>
          <w:sz w:val="28"/>
          <w:szCs w:val="28"/>
        </w:rPr>
        <w:t xml:space="preserve">. Крым), нежели закупать ж/д или авиабилеты. </w:t>
      </w:r>
    </w:p>
    <w:p w14:paraId="63647F82" w14:textId="69E601F7" w:rsidR="00EE2530" w:rsidRPr="00EE2530" w:rsidRDefault="00EE2530" w:rsidP="00EE2530">
      <w:pPr>
        <w:snapToGrid w:val="0"/>
        <w:ind w:firstLine="709"/>
        <w:rPr>
          <w:rFonts w:eastAsia="Calibri"/>
          <w:bCs/>
          <w:sz w:val="28"/>
          <w:szCs w:val="28"/>
          <w:lang w:eastAsia="en-US"/>
        </w:rPr>
      </w:pPr>
    </w:p>
    <w:p w14:paraId="4DA897F3" w14:textId="77777777" w:rsidR="00EE2530" w:rsidRDefault="00EE2530" w:rsidP="00EE2530">
      <w:pPr>
        <w:snapToGrid w:val="0"/>
        <w:rPr>
          <w:rFonts w:eastAsia="Calibri"/>
          <w:b/>
          <w:sz w:val="28"/>
          <w:szCs w:val="28"/>
          <w:lang w:eastAsia="en-US"/>
        </w:rPr>
      </w:pPr>
    </w:p>
    <w:p w14:paraId="0EBD8937" w14:textId="77777777" w:rsidR="00440CB7" w:rsidRPr="002C46E4" w:rsidRDefault="00440CB7" w:rsidP="00440CB7">
      <w:pPr>
        <w:snapToGrid w:val="0"/>
        <w:spacing w:after="120"/>
        <w:ind w:firstLine="709"/>
        <w:jc w:val="center"/>
        <w:rPr>
          <w:rFonts w:eastAsia="Calibri"/>
          <w:b/>
          <w:sz w:val="28"/>
          <w:szCs w:val="28"/>
          <w:lang w:eastAsia="en-US"/>
        </w:rPr>
      </w:pPr>
      <w:r w:rsidRPr="002C46E4">
        <w:rPr>
          <w:rFonts w:eastAsia="Calibri"/>
          <w:b/>
          <w:sz w:val="28"/>
          <w:szCs w:val="28"/>
          <w:lang w:eastAsia="en-US"/>
        </w:rPr>
        <w:t>ПЕРВЫЙ ВОПРОС</w:t>
      </w:r>
    </w:p>
    <w:p w14:paraId="0099AF41" w14:textId="77777777" w:rsidR="00440CB7" w:rsidRDefault="00440CB7" w:rsidP="00440CB7">
      <w:pPr>
        <w:pBdr>
          <w:top w:val="nil"/>
          <w:left w:val="nil"/>
          <w:bottom w:val="nil"/>
          <w:right w:val="nil"/>
          <w:between w:val="nil"/>
        </w:pBdr>
        <w:contextualSpacing/>
        <w:jc w:val="center"/>
        <w:rPr>
          <w:i/>
          <w:color w:val="000000"/>
          <w:sz w:val="28"/>
          <w:szCs w:val="28"/>
        </w:rPr>
      </w:pPr>
      <w:r w:rsidRPr="00440CB7">
        <w:rPr>
          <w:i/>
          <w:color w:val="000000"/>
          <w:sz w:val="28"/>
          <w:szCs w:val="28"/>
        </w:rPr>
        <w:t xml:space="preserve">«Внесение изменений в Регламент </w:t>
      </w:r>
    </w:p>
    <w:p w14:paraId="48B152EE" w14:textId="78416A58" w:rsidR="00440CB7" w:rsidRPr="00440CB7" w:rsidRDefault="00440CB7" w:rsidP="00440CB7">
      <w:pPr>
        <w:pBdr>
          <w:top w:val="nil"/>
          <w:left w:val="nil"/>
          <w:bottom w:val="nil"/>
          <w:right w:val="nil"/>
          <w:between w:val="nil"/>
        </w:pBdr>
        <w:contextualSpacing/>
        <w:jc w:val="center"/>
        <w:rPr>
          <w:i/>
          <w:color w:val="000000"/>
          <w:sz w:val="28"/>
          <w:szCs w:val="28"/>
        </w:rPr>
      </w:pPr>
      <w:r w:rsidRPr="00440CB7">
        <w:rPr>
          <w:i/>
          <w:color w:val="000000"/>
          <w:sz w:val="28"/>
          <w:szCs w:val="28"/>
        </w:rPr>
        <w:t>Общественной палаты Московской области»</w:t>
      </w:r>
    </w:p>
    <w:p w14:paraId="55C7503F" w14:textId="49CC9595" w:rsidR="00440CB7" w:rsidRDefault="00440CB7" w:rsidP="00440CB7">
      <w:pPr>
        <w:snapToGrid w:val="0"/>
        <w:spacing w:after="120"/>
        <w:ind w:firstLine="709"/>
        <w:jc w:val="both"/>
        <w:rPr>
          <w:sz w:val="28"/>
          <w:szCs w:val="28"/>
        </w:rPr>
      </w:pPr>
      <w:r w:rsidRPr="002C46E4">
        <w:rPr>
          <w:rFonts w:eastAsia="Calibri"/>
          <w:b/>
          <w:sz w:val="28"/>
          <w:szCs w:val="28"/>
          <w:lang w:eastAsia="en-US"/>
        </w:rPr>
        <w:t>СЛУШАЛИ:</w:t>
      </w:r>
      <w:r>
        <w:rPr>
          <w:rFonts w:eastAsia="Calibri"/>
          <w:b/>
          <w:sz w:val="28"/>
          <w:szCs w:val="28"/>
          <w:lang w:eastAsia="en-US"/>
        </w:rPr>
        <w:t xml:space="preserve"> </w:t>
      </w:r>
      <w:r>
        <w:rPr>
          <w:bCs/>
          <w:sz w:val="28"/>
          <w:szCs w:val="28"/>
        </w:rPr>
        <w:t xml:space="preserve">заместителя директора-начальника отдела Аппарат Общественной палаты Московской области </w:t>
      </w:r>
      <w:proofErr w:type="spellStart"/>
      <w:r>
        <w:rPr>
          <w:bCs/>
          <w:sz w:val="28"/>
          <w:szCs w:val="28"/>
        </w:rPr>
        <w:t>Тарарева</w:t>
      </w:r>
      <w:proofErr w:type="spellEnd"/>
      <w:r>
        <w:rPr>
          <w:bCs/>
          <w:sz w:val="28"/>
          <w:szCs w:val="28"/>
        </w:rPr>
        <w:t xml:space="preserve"> Александра Николаевич о внесении изменений в Регламент Общественной палаты Московской области в части</w:t>
      </w:r>
      <w:r>
        <w:rPr>
          <w:sz w:val="28"/>
          <w:szCs w:val="28"/>
        </w:rPr>
        <w:t>:</w:t>
      </w:r>
    </w:p>
    <w:p w14:paraId="440245A5" w14:textId="1DC7F2AE" w:rsidR="00440CB7" w:rsidRPr="00440CB7" w:rsidRDefault="00440CB7" w:rsidP="00440CB7">
      <w:pPr>
        <w:pStyle w:val="11"/>
        <w:widowControl w:val="0"/>
        <w:numPr>
          <w:ilvl w:val="0"/>
          <w:numId w:val="6"/>
        </w:numPr>
        <w:suppressAutoHyphens/>
        <w:snapToGrid w:val="0"/>
        <w:ind w:left="993" w:hanging="284"/>
        <w:contextualSpacing/>
        <w:jc w:val="both"/>
        <w:rPr>
          <w:color w:val="000000"/>
          <w:sz w:val="28"/>
          <w:szCs w:val="28"/>
        </w:rPr>
      </w:pPr>
      <w:r w:rsidRPr="00440CB7">
        <w:rPr>
          <w:color w:val="000000"/>
          <w:sz w:val="28"/>
          <w:szCs w:val="28"/>
        </w:rPr>
        <w:t>увелич</w:t>
      </w:r>
      <w:r>
        <w:rPr>
          <w:color w:val="000000"/>
          <w:sz w:val="28"/>
          <w:szCs w:val="28"/>
        </w:rPr>
        <w:t>ения</w:t>
      </w:r>
      <w:r w:rsidRPr="00440CB7">
        <w:rPr>
          <w:color w:val="000000"/>
          <w:sz w:val="28"/>
          <w:szCs w:val="28"/>
        </w:rPr>
        <w:t xml:space="preserve"> количеств</w:t>
      </w:r>
      <w:r>
        <w:rPr>
          <w:color w:val="000000"/>
          <w:sz w:val="28"/>
          <w:szCs w:val="28"/>
        </w:rPr>
        <w:t>а</w:t>
      </w:r>
      <w:r w:rsidRPr="00440CB7">
        <w:rPr>
          <w:color w:val="000000"/>
          <w:sz w:val="28"/>
          <w:szCs w:val="28"/>
        </w:rPr>
        <w:t xml:space="preserve"> заместителей председателя Общественной палаты Московской области до трех человек;</w:t>
      </w:r>
    </w:p>
    <w:p w14:paraId="2636AE13" w14:textId="461520E6" w:rsidR="00440CB7" w:rsidRPr="00440CB7" w:rsidRDefault="00440CB7" w:rsidP="00440CB7">
      <w:pPr>
        <w:pStyle w:val="11"/>
        <w:widowControl w:val="0"/>
        <w:numPr>
          <w:ilvl w:val="0"/>
          <w:numId w:val="6"/>
        </w:numPr>
        <w:suppressAutoHyphens/>
        <w:snapToGrid w:val="0"/>
        <w:ind w:left="993" w:hanging="284"/>
        <w:contextualSpacing/>
        <w:jc w:val="both"/>
        <w:rPr>
          <w:color w:val="000000"/>
          <w:sz w:val="28"/>
          <w:szCs w:val="28"/>
        </w:rPr>
      </w:pPr>
      <w:r>
        <w:rPr>
          <w:color w:val="000000"/>
          <w:sz w:val="28"/>
          <w:szCs w:val="28"/>
        </w:rPr>
        <w:t>возможности</w:t>
      </w:r>
      <w:r w:rsidRPr="00440CB7">
        <w:rPr>
          <w:color w:val="000000"/>
          <w:sz w:val="28"/>
          <w:szCs w:val="28"/>
        </w:rPr>
        <w:t xml:space="preserve"> использования бланка члена Общественной палаты Московской области;</w:t>
      </w:r>
    </w:p>
    <w:p w14:paraId="1AC0CE4B" w14:textId="3B838F40" w:rsidR="00440CB7" w:rsidRPr="00440CB7" w:rsidRDefault="00440CB7" w:rsidP="00440CB7">
      <w:pPr>
        <w:pStyle w:val="11"/>
        <w:widowControl w:val="0"/>
        <w:numPr>
          <w:ilvl w:val="0"/>
          <w:numId w:val="6"/>
        </w:numPr>
        <w:suppressAutoHyphens/>
        <w:snapToGrid w:val="0"/>
        <w:ind w:left="993" w:hanging="284"/>
        <w:contextualSpacing/>
        <w:jc w:val="both"/>
        <w:rPr>
          <w:color w:val="000000"/>
          <w:sz w:val="28"/>
          <w:szCs w:val="28"/>
        </w:rPr>
      </w:pPr>
      <w:r>
        <w:rPr>
          <w:color w:val="000000"/>
          <w:sz w:val="28"/>
          <w:szCs w:val="28"/>
        </w:rPr>
        <w:t xml:space="preserve">определения </w:t>
      </w:r>
      <w:r w:rsidRPr="00440CB7">
        <w:rPr>
          <w:color w:val="000000"/>
          <w:sz w:val="28"/>
          <w:szCs w:val="28"/>
        </w:rPr>
        <w:t>регламент</w:t>
      </w:r>
      <w:r>
        <w:rPr>
          <w:color w:val="000000"/>
          <w:sz w:val="28"/>
          <w:szCs w:val="28"/>
        </w:rPr>
        <w:t>а</w:t>
      </w:r>
      <w:r w:rsidRPr="00440CB7">
        <w:rPr>
          <w:color w:val="000000"/>
          <w:sz w:val="28"/>
          <w:szCs w:val="28"/>
        </w:rPr>
        <w:t xml:space="preserve"> проведения заседаний Совета, комиссий, межкомиссионных и рабочих групп Общественной палаты Московской области;</w:t>
      </w:r>
    </w:p>
    <w:p w14:paraId="71B6E058" w14:textId="6C44EE02" w:rsidR="00440CB7" w:rsidRPr="00440CB7" w:rsidRDefault="00440CB7" w:rsidP="00440CB7">
      <w:pPr>
        <w:pStyle w:val="11"/>
        <w:widowControl w:val="0"/>
        <w:numPr>
          <w:ilvl w:val="0"/>
          <w:numId w:val="6"/>
        </w:numPr>
        <w:suppressAutoHyphens/>
        <w:snapToGrid w:val="0"/>
        <w:ind w:left="993" w:hanging="284"/>
        <w:contextualSpacing/>
        <w:jc w:val="both"/>
        <w:rPr>
          <w:color w:val="000000"/>
          <w:sz w:val="28"/>
          <w:szCs w:val="28"/>
        </w:rPr>
      </w:pPr>
      <w:r w:rsidRPr="00440CB7">
        <w:rPr>
          <w:color w:val="000000"/>
          <w:sz w:val="28"/>
          <w:szCs w:val="28"/>
        </w:rPr>
        <w:t>процедур</w:t>
      </w:r>
      <w:r>
        <w:rPr>
          <w:color w:val="000000"/>
          <w:sz w:val="28"/>
          <w:szCs w:val="28"/>
        </w:rPr>
        <w:t>ы</w:t>
      </w:r>
      <w:r w:rsidRPr="00440CB7">
        <w:rPr>
          <w:color w:val="000000"/>
          <w:sz w:val="28"/>
          <w:szCs w:val="28"/>
        </w:rPr>
        <w:t xml:space="preserve"> назначения руководителя Аппарата Общественной палаты Московской области;</w:t>
      </w:r>
    </w:p>
    <w:p w14:paraId="26363EE5" w14:textId="3538122C" w:rsidR="00440CB7" w:rsidRPr="00440CB7" w:rsidRDefault="00440CB7" w:rsidP="00440CB7">
      <w:pPr>
        <w:pStyle w:val="11"/>
        <w:widowControl w:val="0"/>
        <w:numPr>
          <w:ilvl w:val="0"/>
          <w:numId w:val="6"/>
        </w:numPr>
        <w:suppressAutoHyphens/>
        <w:snapToGrid w:val="0"/>
        <w:ind w:left="993" w:hanging="284"/>
        <w:contextualSpacing/>
        <w:jc w:val="both"/>
        <w:rPr>
          <w:color w:val="000000"/>
          <w:sz w:val="28"/>
          <w:szCs w:val="28"/>
        </w:rPr>
      </w:pPr>
      <w:r w:rsidRPr="00440CB7">
        <w:rPr>
          <w:color w:val="000000"/>
          <w:sz w:val="28"/>
          <w:szCs w:val="28"/>
        </w:rPr>
        <w:t>необходимост</w:t>
      </w:r>
      <w:r>
        <w:rPr>
          <w:color w:val="000000"/>
          <w:sz w:val="28"/>
          <w:szCs w:val="28"/>
        </w:rPr>
        <w:t>и</w:t>
      </w:r>
      <w:r w:rsidRPr="00440CB7">
        <w:rPr>
          <w:color w:val="000000"/>
          <w:sz w:val="28"/>
          <w:szCs w:val="28"/>
        </w:rPr>
        <w:t xml:space="preserve"> заслушивания на заседаниях Совета Общественной палаты Московской области докладов о работе комиссий, межкомиссионных и рабочих групп Общественной палаты Московской области.</w:t>
      </w:r>
    </w:p>
    <w:p w14:paraId="5A5E6E48" w14:textId="075387A7" w:rsidR="00440CB7" w:rsidRDefault="00440CB7" w:rsidP="00440CB7">
      <w:pPr>
        <w:snapToGrid w:val="0"/>
        <w:ind w:firstLine="709"/>
        <w:jc w:val="both"/>
        <w:rPr>
          <w:bCs/>
          <w:color w:val="000000"/>
          <w:sz w:val="28"/>
          <w:szCs w:val="28"/>
        </w:rPr>
      </w:pPr>
      <w:r w:rsidRPr="004E62EE">
        <w:rPr>
          <w:b/>
          <w:color w:val="000000"/>
          <w:sz w:val="28"/>
          <w:szCs w:val="28"/>
        </w:rPr>
        <w:t xml:space="preserve">РЕШИЛИ: </w:t>
      </w:r>
      <w:r>
        <w:rPr>
          <w:bCs/>
          <w:color w:val="000000"/>
          <w:sz w:val="28"/>
          <w:szCs w:val="28"/>
        </w:rPr>
        <w:t xml:space="preserve">поручить Аппарату Общественной палаты Московской области разослать членам </w:t>
      </w:r>
      <w:r w:rsidR="00874F57">
        <w:rPr>
          <w:bCs/>
          <w:color w:val="000000"/>
          <w:sz w:val="28"/>
          <w:szCs w:val="28"/>
        </w:rPr>
        <w:t>Общественной палаты Московской области</w:t>
      </w:r>
      <w:r>
        <w:rPr>
          <w:bCs/>
          <w:color w:val="000000"/>
          <w:sz w:val="28"/>
          <w:szCs w:val="28"/>
        </w:rPr>
        <w:t xml:space="preserve"> данные изменения и собрать по ним предложения.</w:t>
      </w:r>
    </w:p>
    <w:p w14:paraId="0241EB95" w14:textId="2BBC08E0" w:rsidR="00440CB7" w:rsidRPr="006624CD" w:rsidRDefault="00440CB7" w:rsidP="00440CB7">
      <w:pPr>
        <w:snapToGrid w:val="0"/>
        <w:ind w:firstLine="709"/>
        <w:jc w:val="both"/>
        <w:rPr>
          <w:bCs/>
          <w:color w:val="000000"/>
          <w:sz w:val="28"/>
          <w:szCs w:val="28"/>
        </w:rPr>
      </w:pPr>
      <w:r>
        <w:rPr>
          <w:bCs/>
          <w:color w:val="000000"/>
          <w:sz w:val="28"/>
          <w:szCs w:val="28"/>
        </w:rPr>
        <w:t>Внести изменения в некоторые формулировки и вынести на следующее заседание Общественной палаты Московской области.</w:t>
      </w:r>
    </w:p>
    <w:p w14:paraId="73B9A17C" w14:textId="77777777" w:rsidR="00440CB7" w:rsidRDefault="00440CB7" w:rsidP="00440CB7">
      <w:pPr>
        <w:snapToGrid w:val="0"/>
        <w:ind w:firstLine="709"/>
        <w:jc w:val="both"/>
        <w:rPr>
          <w:sz w:val="28"/>
          <w:szCs w:val="28"/>
        </w:rPr>
      </w:pPr>
      <w:r w:rsidRPr="00925400">
        <w:rPr>
          <w:b/>
          <w:sz w:val="28"/>
          <w:szCs w:val="28"/>
        </w:rPr>
        <w:t>ГОЛОСОВАЛИ</w:t>
      </w:r>
      <w:r>
        <w:rPr>
          <w:sz w:val="28"/>
          <w:szCs w:val="28"/>
        </w:rPr>
        <w:t>: «за» - 50, «против» - нет, «воздержался» - нет. Решение принято единогласно.</w:t>
      </w:r>
    </w:p>
    <w:p w14:paraId="37067B86" w14:textId="7C3B160E" w:rsidR="00440CB7" w:rsidRDefault="00440CB7" w:rsidP="006624CD">
      <w:pPr>
        <w:snapToGrid w:val="0"/>
        <w:spacing w:after="120"/>
        <w:ind w:firstLine="709"/>
        <w:jc w:val="center"/>
        <w:rPr>
          <w:rFonts w:eastAsia="Calibri"/>
          <w:b/>
          <w:sz w:val="28"/>
          <w:szCs w:val="28"/>
          <w:lang w:eastAsia="en-US"/>
        </w:rPr>
      </w:pPr>
    </w:p>
    <w:p w14:paraId="01CA1711" w14:textId="40E3A3F1" w:rsidR="00AF1924" w:rsidRDefault="00AF1924" w:rsidP="006624CD">
      <w:pPr>
        <w:snapToGrid w:val="0"/>
        <w:spacing w:after="120"/>
        <w:ind w:firstLine="709"/>
        <w:jc w:val="center"/>
        <w:rPr>
          <w:rFonts w:eastAsia="Calibri"/>
          <w:b/>
          <w:sz w:val="28"/>
          <w:szCs w:val="28"/>
          <w:lang w:eastAsia="en-US"/>
        </w:rPr>
      </w:pPr>
    </w:p>
    <w:p w14:paraId="78153A4D" w14:textId="616AA670" w:rsidR="00AF1924" w:rsidRDefault="00AF1924" w:rsidP="006624CD">
      <w:pPr>
        <w:snapToGrid w:val="0"/>
        <w:spacing w:after="120"/>
        <w:ind w:firstLine="709"/>
        <w:jc w:val="center"/>
        <w:rPr>
          <w:rFonts w:eastAsia="Calibri"/>
          <w:b/>
          <w:sz w:val="28"/>
          <w:szCs w:val="28"/>
          <w:lang w:eastAsia="en-US"/>
        </w:rPr>
      </w:pPr>
    </w:p>
    <w:p w14:paraId="20335C43" w14:textId="77777777" w:rsidR="00AF1924" w:rsidRDefault="00AF1924" w:rsidP="00380D92">
      <w:pPr>
        <w:snapToGrid w:val="0"/>
        <w:spacing w:after="120"/>
        <w:rPr>
          <w:rFonts w:eastAsia="Calibri"/>
          <w:b/>
          <w:sz w:val="28"/>
          <w:szCs w:val="28"/>
          <w:lang w:eastAsia="en-US"/>
        </w:rPr>
      </w:pPr>
    </w:p>
    <w:p w14:paraId="41050518" w14:textId="581B9272" w:rsidR="00551BC0" w:rsidRPr="002C46E4" w:rsidRDefault="00440CB7" w:rsidP="006624CD">
      <w:pPr>
        <w:snapToGrid w:val="0"/>
        <w:spacing w:after="120"/>
        <w:ind w:firstLine="709"/>
        <w:jc w:val="center"/>
        <w:rPr>
          <w:rFonts w:eastAsia="Calibri"/>
          <w:b/>
          <w:sz w:val="28"/>
          <w:szCs w:val="28"/>
          <w:lang w:eastAsia="en-US"/>
        </w:rPr>
      </w:pPr>
      <w:r>
        <w:rPr>
          <w:rFonts w:eastAsia="Calibri"/>
          <w:b/>
          <w:sz w:val="28"/>
          <w:szCs w:val="28"/>
          <w:lang w:eastAsia="en-US"/>
        </w:rPr>
        <w:lastRenderedPageBreak/>
        <w:t>ВТОРОЙ</w:t>
      </w:r>
      <w:r w:rsidR="000F65BC" w:rsidRPr="002C46E4">
        <w:rPr>
          <w:rFonts w:eastAsia="Calibri"/>
          <w:b/>
          <w:sz w:val="28"/>
          <w:szCs w:val="28"/>
          <w:lang w:eastAsia="en-US"/>
        </w:rPr>
        <w:t xml:space="preserve"> ВОПРОС</w:t>
      </w:r>
    </w:p>
    <w:p w14:paraId="0506C493" w14:textId="77777777" w:rsidR="006624CD" w:rsidRDefault="009205B3" w:rsidP="006624CD">
      <w:pPr>
        <w:pBdr>
          <w:top w:val="nil"/>
          <w:left w:val="nil"/>
          <w:bottom w:val="nil"/>
          <w:right w:val="nil"/>
          <w:between w:val="nil"/>
        </w:pBdr>
        <w:spacing w:after="120"/>
        <w:contextualSpacing/>
        <w:jc w:val="center"/>
        <w:rPr>
          <w:i/>
          <w:color w:val="000000"/>
          <w:sz w:val="28"/>
          <w:szCs w:val="28"/>
        </w:rPr>
      </w:pPr>
      <w:r w:rsidRPr="006624CD">
        <w:rPr>
          <w:i/>
          <w:color w:val="000000"/>
          <w:sz w:val="28"/>
          <w:szCs w:val="28"/>
        </w:rPr>
        <w:t>«</w:t>
      </w:r>
      <w:r w:rsidR="006624CD" w:rsidRPr="006624CD">
        <w:rPr>
          <w:i/>
          <w:color w:val="000000"/>
          <w:sz w:val="28"/>
          <w:szCs w:val="28"/>
        </w:rPr>
        <w:t xml:space="preserve">Избрание заместителя председателя </w:t>
      </w:r>
    </w:p>
    <w:p w14:paraId="174727E5" w14:textId="04C141D2" w:rsidR="00C111D7" w:rsidRPr="006624CD" w:rsidRDefault="006624CD" w:rsidP="006624CD">
      <w:pPr>
        <w:pBdr>
          <w:top w:val="nil"/>
          <w:left w:val="nil"/>
          <w:bottom w:val="nil"/>
          <w:right w:val="nil"/>
          <w:between w:val="nil"/>
        </w:pBdr>
        <w:spacing w:after="120"/>
        <w:contextualSpacing/>
        <w:jc w:val="center"/>
        <w:rPr>
          <w:i/>
          <w:color w:val="000000"/>
          <w:sz w:val="28"/>
          <w:szCs w:val="28"/>
        </w:rPr>
      </w:pPr>
      <w:r w:rsidRPr="006624CD">
        <w:rPr>
          <w:i/>
          <w:color w:val="000000"/>
          <w:sz w:val="28"/>
          <w:szCs w:val="28"/>
        </w:rPr>
        <w:t>Общественной палаты Московской области</w:t>
      </w:r>
      <w:r w:rsidR="00175CE2" w:rsidRPr="006624CD">
        <w:rPr>
          <w:i/>
          <w:color w:val="000000"/>
          <w:sz w:val="28"/>
          <w:szCs w:val="28"/>
        </w:rPr>
        <w:t>»</w:t>
      </w:r>
    </w:p>
    <w:p w14:paraId="04F8B471" w14:textId="4F0BB655" w:rsidR="00643C40" w:rsidRDefault="001F257B" w:rsidP="006624CD">
      <w:pPr>
        <w:snapToGrid w:val="0"/>
        <w:spacing w:after="120"/>
        <w:ind w:firstLine="709"/>
        <w:jc w:val="both"/>
        <w:rPr>
          <w:color w:val="000000"/>
          <w:sz w:val="28"/>
          <w:szCs w:val="28"/>
        </w:rPr>
      </w:pPr>
      <w:r w:rsidRPr="002C46E4">
        <w:rPr>
          <w:rFonts w:eastAsia="Calibri"/>
          <w:b/>
          <w:sz w:val="28"/>
          <w:szCs w:val="28"/>
          <w:lang w:eastAsia="en-US"/>
        </w:rPr>
        <w:t>СЛУШАЛИ:</w:t>
      </w:r>
      <w:r w:rsidR="00175CE2">
        <w:rPr>
          <w:rFonts w:eastAsia="Calibri"/>
          <w:b/>
          <w:sz w:val="28"/>
          <w:szCs w:val="28"/>
          <w:lang w:eastAsia="en-US"/>
        </w:rPr>
        <w:t xml:space="preserve"> </w:t>
      </w:r>
      <w:r w:rsidR="006624CD">
        <w:rPr>
          <w:sz w:val="28"/>
          <w:szCs w:val="28"/>
        </w:rPr>
        <w:t xml:space="preserve">председателя Общественной палаты Московской области </w:t>
      </w:r>
      <w:proofErr w:type="spellStart"/>
      <w:r w:rsidR="006624CD">
        <w:rPr>
          <w:sz w:val="28"/>
          <w:szCs w:val="28"/>
        </w:rPr>
        <w:t>Торкунова</w:t>
      </w:r>
      <w:proofErr w:type="spellEnd"/>
      <w:r w:rsidR="006624CD">
        <w:rPr>
          <w:sz w:val="28"/>
          <w:szCs w:val="28"/>
        </w:rPr>
        <w:t xml:space="preserve"> Анатолия Васильевича</w:t>
      </w:r>
      <w:r w:rsidR="001C679F">
        <w:rPr>
          <w:sz w:val="28"/>
          <w:szCs w:val="28"/>
        </w:rPr>
        <w:t xml:space="preserve"> об избрании заместителя председателя Общественной палаты Московской области.</w:t>
      </w:r>
    </w:p>
    <w:p w14:paraId="190976E2" w14:textId="1FBBAFCA" w:rsidR="004E62EE" w:rsidRPr="006624CD" w:rsidRDefault="004E62EE" w:rsidP="00D755CE">
      <w:pPr>
        <w:snapToGrid w:val="0"/>
        <w:ind w:firstLine="709"/>
        <w:jc w:val="both"/>
        <w:rPr>
          <w:bCs/>
          <w:color w:val="000000"/>
          <w:sz w:val="28"/>
          <w:szCs w:val="28"/>
        </w:rPr>
      </w:pPr>
      <w:r w:rsidRPr="004E62EE">
        <w:rPr>
          <w:b/>
          <w:color w:val="000000"/>
          <w:sz w:val="28"/>
          <w:szCs w:val="28"/>
        </w:rPr>
        <w:t xml:space="preserve">РЕШИЛИ: </w:t>
      </w:r>
      <w:r w:rsidR="006624CD" w:rsidRPr="006624CD">
        <w:rPr>
          <w:bCs/>
          <w:color w:val="000000"/>
          <w:sz w:val="28"/>
          <w:szCs w:val="28"/>
        </w:rPr>
        <w:t>утвердить на</w:t>
      </w:r>
      <w:r w:rsidR="006624CD">
        <w:rPr>
          <w:b/>
          <w:color w:val="000000"/>
          <w:sz w:val="28"/>
          <w:szCs w:val="28"/>
        </w:rPr>
        <w:t xml:space="preserve"> </w:t>
      </w:r>
      <w:r w:rsidR="006624CD" w:rsidRPr="006624CD">
        <w:rPr>
          <w:bCs/>
          <w:color w:val="000000"/>
          <w:sz w:val="28"/>
          <w:szCs w:val="28"/>
        </w:rPr>
        <w:t>должность замес</w:t>
      </w:r>
      <w:r w:rsidR="006624CD">
        <w:rPr>
          <w:bCs/>
          <w:color w:val="000000"/>
          <w:sz w:val="28"/>
          <w:szCs w:val="28"/>
        </w:rPr>
        <w:t xml:space="preserve">тителя председателя Общественной палаты Московской области Мартынова </w:t>
      </w:r>
      <w:proofErr w:type="gramStart"/>
      <w:r w:rsidR="006624CD">
        <w:rPr>
          <w:bCs/>
          <w:color w:val="000000"/>
          <w:sz w:val="28"/>
          <w:szCs w:val="28"/>
        </w:rPr>
        <w:t>Е.В.</w:t>
      </w:r>
      <w:proofErr w:type="gramEnd"/>
    </w:p>
    <w:p w14:paraId="5F1161C5" w14:textId="4D6BD9CE" w:rsidR="00925400" w:rsidRDefault="00925400" w:rsidP="00925400">
      <w:pPr>
        <w:snapToGrid w:val="0"/>
        <w:ind w:firstLine="709"/>
        <w:jc w:val="both"/>
        <w:rPr>
          <w:sz w:val="28"/>
          <w:szCs w:val="28"/>
        </w:rPr>
      </w:pPr>
      <w:r w:rsidRPr="00925400">
        <w:rPr>
          <w:b/>
          <w:sz w:val="28"/>
          <w:szCs w:val="28"/>
        </w:rPr>
        <w:t>ГОЛОСОВАЛИ</w:t>
      </w:r>
      <w:r>
        <w:rPr>
          <w:sz w:val="28"/>
          <w:szCs w:val="28"/>
        </w:rPr>
        <w:t>: «</w:t>
      </w:r>
      <w:r w:rsidR="00B83E7F">
        <w:rPr>
          <w:sz w:val="28"/>
          <w:szCs w:val="28"/>
        </w:rPr>
        <w:t>з</w:t>
      </w:r>
      <w:r>
        <w:rPr>
          <w:sz w:val="28"/>
          <w:szCs w:val="28"/>
        </w:rPr>
        <w:t xml:space="preserve">а» - </w:t>
      </w:r>
      <w:r w:rsidR="006624CD">
        <w:rPr>
          <w:sz w:val="28"/>
          <w:szCs w:val="28"/>
        </w:rPr>
        <w:t>50</w:t>
      </w:r>
      <w:r>
        <w:rPr>
          <w:sz w:val="28"/>
          <w:szCs w:val="28"/>
        </w:rPr>
        <w:t>, «</w:t>
      </w:r>
      <w:r w:rsidR="00B83E7F">
        <w:rPr>
          <w:sz w:val="28"/>
          <w:szCs w:val="28"/>
        </w:rPr>
        <w:t>п</w:t>
      </w:r>
      <w:r>
        <w:rPr>
          <w:sz w:val="28"/>
          <w:szCs w:val="28"/>
        </w:rPr>
        <w:t>ротив» - нет, «</w:t>
      </w:r>
      <w:r w:rsidR="00B83E7F">
        <w:rPr>
          <w:sz w:val="28"/>
          <w:szCs w:val="28"/>
        </w:rPr>
        <w:t>в</w:t>
      </w:r>
      <w:r>
        <w:rPr>
          <w:sz w:val="28"/>
          <w:szCs w:val="28"/>
        </w:rPr>
        <w:t>оздержался» - нет.</w:t>
      </w:r>
      <w:r w:rsidR="006624CD">
        <w:rPr>
          <w:sz w:val="28"/>
          <w:szCs w:val="28"/>
        </w:rPr>
        <w:t xml:space="preserve"> Решение принято единогласно.</w:t>
      </w:r>
    </w:p>
    <w:p w14:paraId="25B36059" w14:textId="77777777" w:rsidR="002A2B58" w:rsidRPr="002C46E4" w:rsidRDefault="002A2B58" w:rsidP="00D755CE">
      <w:pPr>
        <w:pStyle w:val="1"/>
        <w:snapToGrid w:val="0"/>
        <w:spacing w:before="0" w:beforeAutospacing="0" w:after="0" w:afterAutospacing="0"/>
        <w:ind w:firstLine="709"/>
        <w:jc w:val="center"/>
        <w:rPr>
          <w:rFonts w:eastAsia="Calibri"/>
          <w:b/>
          <w:sz w:val="28"/>
          <w:szCs w:val="28"/>
          <w:lang w:eastAsia="en-US"/>
        </w:rPr>
      </w:pPr>
    </w:p>
    <w:p w14:paraId="6D840B99" w14:textId="3538D1E2" w:rsidR="001F257B" w:rsidRPr="002C46E4" w:rsidRDefault="00440CB7" w:rsidP="0097011A">
      <w:pPr>
        <w:pStyle w:val="1"/>
        <w:snapToGrid w:val="0"/>
        <w:spacing w:before="0" w:beforeAutospacing="0" w:after="120" w:afterAutospacing="0"/>
        <w:ind w:firstLine="709"/>
        <w:jc w:val="center"/>
        <w:rPr>
          <w:rFonts w:eastAsia="Calibri"/>
          <w:b/>
          <w:sz w:val="28"/>
          <w:szCs w:val="28"/>
          <w:lang w:eastAsia="en-US"/>
        </w:rPr>
      </w:pPr>
      <w:r>
        <w:rPr>
          <w:rFonts w:eastAsia="Calibri"/>
          <w:b/>
          <w:sz w:val="28"/>
          <w:szCs w:val="28"/>
          <w:lang w:eastAsia="en-US"/>
        </w:rPr>
        <w:t>ТРЕТИЙ</w:t>
      </w:r>
      <w:r w:rsidR="001F257B" w:rsidRPr="002C46E4">
        <w:rPr>
          <w:rFonts w:eastAsia="Calibri"/>
          <w:b/>
          <w:sz w:val="28"/>
          <w:szCs w:val="28"/>
          <w:lang w:eastAsia="en-US"/>
        </w:rPr>
        <w:t xml:space="preserve"> ВОПРОС</w:t>
      </w:r>
    </w:p>
    <w:p w14:paraId="7DBDE18B" w14:textId="7B03E9FF" w:rsidR="001F257B" w:rsidRPr="0097011A" w:rsidRDefault="009205B3" w:rsidP="0097011A">
      <w:pPr>
        <w:snapToGrid w:val="0"/>
        <w:spacing w:after="120"/>
        <w:ind w:firstLine="709"/>
        <w:jc w:val="center"/>
        <w:rPr>
          <w:i/>
          <w:color w:val="000000"/>
          <w:sz w:val="28"/>
          <w:szCs w:val="28"/>
        </w:rPr>
      </w:pPr>
      <w:r w:rsidRPr="0097011A">
        <w:rPr>
          <w:i/>
          <w:color w:val="000000"/>
          <w:sz w:val="28"/>
          <w:szCs w:val="28"/>
        </w:rPr>
        <w:t>«</w:t>
      </w:r>
      <w:r w:rsidR="0097011A" w:rsidRPr="0097011A">
        <w:rPr>
          <w:i/>
          <w:color w:val="000000"/>
          <w:sz w:val="28"/>
          <w:szCs w:val="28"/>
        </w:rPr>
        <w:t xml:space="preserve">Роль Общественной палаты Московской области в повышение качества и доступности медицины в период пандемии </w:t>
      </w:r>
      <w:r w:rsidR="0097011A" w:rsidRPr="0097011A">
        <w:rPr>
          <w:i/>
          <w:color w:val="000000"/>
          <w:sz w:val="28"/>
          <w:szCs w:val="28"/>
          <w:lang w:val="en-US"/>
        </w:rPr>
        <w:t>COVID</w:t>
      </w:r>
      <w:r w:rsidR="0097011A" w:rsidRPr="0097011A">
        <w:rPr>
          <w:i/>
          <w:color w:val="000000"/>
          <w:sz w:val="28"/>
          <w:szCs w:val="28"/>
        </w:rPr>
        <w:t>-19</w:t>
      </w:r>
      <w:r w:rsidR="00175CE2" w:rsidRPr="0097011A">
        <w:rPr>
          <w:bCs/>
          <w:i/>
          <w:color w:val="000000"/>
          <w:sz w:val="28"/>
          <w:szCs w:val="28"/>
        </w:rPr>
        <w:t>»</w:t>
      </w:r>
    </w:p>
    <w:p w14:paraId="78828029" w14:textId="19406FCD" w:rsidR="00DF5A8C" w:rsidRDefault="001F257B" w:rsidP="0097011A">
      <w:pPr>
        <w:snapToGrid w:val="0"/>
        <w:spacing w:after="120"/>
        <w:ind w:firstLine="709"/>
        <w:jc w:val="both"/>
        <w:rPr>
          <w:sz w:val="28"/>
          <w:szCs w:val="28"/>
        </w:rPr>
      </w:pPr>
      <w:r w:rsidRPr="002C46E4">
        <w:rPr>
          <w:b/>
          <w:sz w:val="28"/>
          <w:szCs w:val="28"/>
        </w:rPr>
        <w:t>СЛУШАЛИ:</w:t>
      </w:r>
      <w:r w:rsidR="00175CE2">
        <w:rPr>
          <w:b/>
          <w:sz w:val="28"/>
          <w:szCs w:val="28"/>
        </w:rPr>
        <w:t xml:space="preserve"> </w:t>
      </w:r>
      <w:r w:rsidR="0097011A">
        <w:rPr>
          <w:sz w:val="28"/>
          <w:szCs w:val="28"/>
        </w:rPr>
        <w:t>председателя Комиссии по здравоохранению, социальной политике, СО НКО, материнству и детству Общественной палаты Московской области Мартынова Евгения Вячеславовича</w:t>
      </w:r>
      <w:r w:rsidR="001C679F">
        <w:rPr>
          <w:sz w:val="28"/>
          <w:szCs w:val="28"/>
        </w:rPr>
        <w:t xml:space="preserve"> про </w:t>
      </w:r>
      <w:r w:rsidR="001C679F">
        <w:rPr>
          <w:iCs/>
          <w:color w:val="000000"/>
          <w:sz w:val="28"/>
          <w:szCs w:val="28"/>
        </w:rPr>
        <w:t>р</w:t>
      </w:r>
      <w:r w:rsidR="001C679F" w:rsidRPr="001C679F">
        <w:rPr>
          <w:iCs/>
          <w:color w:val="000000"/>
          <w:sz w:val="28"/>
          <w:szCs w:val="28"/>
        </w:rPr>
        <w:t xml:space="preserve">оль Общественной палаты Московской области в повышение качества и доступности медицины в период пандемии </w:t>
      </w:r>
      <w:r w:rsidR="001C679F" w:rsidRPr="001C679F">
        <w:rPr>
          <w:iCs/>
          <w:color w:val="000000"/>
          <w:sz w:val="28"/>
          <w:szCs w:val="28"/>
          <w:lang w:val="en-US"/>
        </w:rPr>
        <w:t>COVID</w:t>
      </w:r>
      <w:r w:rsidR="001C679F" w:rsidRPr="001C679F">
        <w:rPr>
          <w:iCs/>
          <w:color w:val="000000"/>
          <w:sz w:val="28"/>
          <w:szCs w:val="28"/>
        </w:rPr>
        <w:t>-19</w:t>
      </w:r>
      <w:r w:rsidR="001C679F">
        <w:rPr>
          <w:iCs/>
          <w:color w:val="000000"/>
          <w:sz w:val="28"/>
          <w:szCs w:val="28"/>
        </w:rPr>
        <w:t>.</w:t>
      </w:r>
    </w:p>
    <w:p w14:paraId="7778FF13" w14:textId="488CC6EE" w:rsidR="00FF59F2" w:rsidRDefault="00DF72D4" w:rsidP="00925400">
      <w:pPr>
        <w:snapToGrid w:val="0"/>
        <w:ind w:firstLine="709"/>
        <w:jc w:val="both"/>
        <w:rPr>
          <w:sz w:val="28"/>
          <w:szCs w:val="28"/>
        </w:rPr>
      </w:pPr>
      <w:r w:rsidRPr="00925400">
        <w:rPr>
          <w:b/>
          <w:sz w:val="28"/>
          <w:szCs w:val="28"/>
        </w:rPr>
        <w:t>РЕШИЛИ:</w:t>
      </w:r>
      <w:r w:rsidR="00FB3FD7">
        <w:rPr>
          <w:sz w:val="28"/>
          <w:szCs w:val="28"/>
        </w:rPr>
        <w:t xml:space="preserve"> </w:t>
      </w:r>
      <w:r w:rsidR="0097011A">
        <w:rPr>
          <w:sz w:val="28"/>
          <w:szCs w:val="28"/>
        </w:rPr>
        <w:t xml:space="preserve">принять к сведению доклад Мартынова </w:t>
      </w:r>
      <w:proofErr w:type="gramStart"/>
      <w:r w:rsidR="0097011A">
        <w:rPr>
          <w:sz w:val="28"/>
          <w:szCs w:val="28"/>
        </w:rPr>
        <w:t>Е.В.</w:t>
      </w:r>
      <w:proofErr w:type="gramEnd"/>
    </w:p>
    <w:p w14:paraId="4FFC75FE" w14:textId="77777777" w:rsidR="00872AA3" w:rsidRDefault="00872AA3" w:rsidP="00872AA3">
      <w:pPr>
        <w:snapToGrid w:val="0"/>
        <w:ind w:firstLine="709"/>
        <w:jc w:val="both"/>
        <w:rPr>
          <w:sz w:val="28"/>
          <w:szCs w:val="28"/>
        </w:rPr>
      </w:pPr>
      <w:r w:rsidRPr="00925400">
        <w:rPr>
          <w:b/>
          <w:sz w:val="28"/>
          <w:szCs w:val="28"/>
        </w:rPr>
        <w:t>ГОЛОСОВАЛИ</w:t>
      </w:r>
      <w:r>
        <w:rPr>
          <w:sz w:val="28"/>
          <w:szCs w:val="28"/>
        </w:rPr>
        <w:t>: «за» - 50, «против» - нет, «воздержался» - нет. Решение принято единогласно.</w:t>
      </w:r>
    </w:p>
    <w:p w14:paraId="4456B61A" w14:textId="6719FAAC" w:rsidR="00DF72D4" w:rsidRDefault="00DF72D4" w:rsidP="00FF59F2">
      <w:pPr>
        <w:snapToGrid w:val="0"/>
        <w:ind w:firstLine="709"/>
        <w:jc w:val="both"/>
        <w:rPr>
          <w:sz w:val="28"/>
          <w:szCs w:val="28"/>
        </w:rPr>
      </w:pPr>
    </w:p>
    <w:p w14:paraId="4CC4DC93" w14:textId="7E5F7C8B" w:rsidR="005E6095" w:rsidRPr="002C46E4" w:rsidRDefault="00440CB7" w:rsidP="001C679F">
      <w:pPr>
        <w:snapToGrid w:val="0"/>
        <w:spacing w:after="120"/>
        <w:ind w:firstLine="709"/>
        <w:jc w:val="center"/>
        <w:rPr>
          <w:rFonts w:eastAsia="Calibri"/>
          <w:b/>
          <w:sz w:val="28"/>
          <w:szCs w:val="28"/>
          <w:lang w:eastAsia="en-US"/>
        </w:rPr>
      </w:pPr>
      <w:r>
        <w:rPr>
          <w:rFonts w:eastAsia="Calibri"/>
          <w:b/>
          <w:sz w:val="28"/>
          <w:szCs w:val="28"/>
          <w:lang w:eastAsia="en-US"/>
        </w:rPr>
        <w:t>ЧЕТВЕРТЫЙ</w:t>
      </w:r>
      <w:r w:rsidR="005E6095" w:rsidRPr="002C46E4">
        <w:rPr>
          <w:rFonts w:eastAsia="Calibri"/>
          <w:b/>
          <w:sz w:val="28"/>
          <w:szCs w:val="28"/>
          <w:lang w:eastAsia="en-US"/>
        </w:rPr>
        <w:t xml:space="preserve"> ВОПРОС</w:t>
      </w:r>
    </w:p>
    <w:p w14:paraId="5BD9107F" w14:textId="77777777" w:rsidR="001C679F" w:rsidRDefault="005E6095" w:rsidP="001C679F">
      <w:pPr>
        <w:pBdr>
          <w:top w:val="nil"/>
          <w:left w:val="nil"/>
          <w:bottom w:val="nil"/>
          <w:right w:val="nil"/>
          <w:between w:val="nil"/>
        </w:pBdr>
        <w:spacing w:after="120"/>
        <w:contextualSpacing/>
        <w:jc w:val="center"/>
        <w:rPr>
          <w:i/>
          <w:color w:val="000000"/>
          <w:sz w:val="28"/>
          <w:szCs w:val="28"/>
        </w:rPr>
      </w:pPr>
      <w:r w:rsidRPr="001C679F">
        <w:rPr>
          <w:i/>
          <w:color w:val="000000"/>
          <w:sz w:val="28"/>
          <w:szCs w:val="28"/>
        </w:rPr>
        <w:t>«</w:t>
      </w:r>
      <w:r w:rsidR="001C679F" w:rsidRPr="001C679F">
        <w:rPr>
          <w:i/>
          <w:color w:val="000000"/>
          <w:sz w:val="28"/>
          <w:szCs w:val="28"/>
        </w:rPr>
        <w:t xml:space="preserve">План работы Общественной палаты </w:t>
      </w:r>
    </w:p>
    <w:p w14:paraId="300E3641" w14:textId="0288F985" w:rsidR="005E6095" w:rsidRPr="001C679F" w:rsidRDefault="001C679F" w:rsidP="001C679F">
      <w:pPr>
        <w:pBdr>
          <w:top w:val="nil"/>
          <w:left w:val="nil"/>
          <w:bottom w:val="nil"/>
          <w:right w:val="nil"/>
          <w:between w:val="nil"/>
        </w:pBdr>
        <w:spacing w:after="120"/>
        <w:contextualSpacing/>
        <w:jc w:val="center"/>
        <w:rPr>
          <w:i/>
          <w:color w:val="000000"/>
          <w:sz w:val="28"/>
          <w:szCs w:val="28"/>
        </w:rPr>
      </w:pPr>
      <w:r w:rsidRPr="001C679F">
        <w:rPr>
          <w:i/>
          <w:color w:val="000000"/>
          <w:sz w:val="28"/>
          <w:szCs w:val="28"/>
        </w:rPr>
        <w:t>Московской области на выборной кампании 2021</w:t>
      </w:r>
      <w:r w:rsidR="005E6095" w:rsidRPr="001C679F">
        <w:rPr>
          <w:i/>
          <w:color w:val="000000"/>
          <w:sz w:val="28"/>
          <w:szCs w:val="28"/>
        </w:rPr>
        <w:t>»</w:t>
      </w:r>
    </w:p>
    <w:p w14:paraId="6A7EED26" w14:textId="23B418C8" w:rsidR="00B83E7F" w:rsidRPr="001C679F" w:rsidRDefault="005E6095" w:rsidP="001C679F">
      <w:pPr>
        <w:snapToGrid w:val="0"/>
        <w:spacing w:after="120"/>
        <w:ind w:firstLine="709"/>
        <w:jc w:val="both"/>
        <w:rPr>
          <w:bCs/>
          <w:sz w:val="28"/>
          <w:szCs w:val="28"/>
        </w:rPr>
      </w:pPr>
      <w:r w:rsidRPr="002C46E4">
        <w:rPr>
          <w:b/>
          <w:sz w:val="28"/>
          <w:szCs w:val="28"/>
        </w:rPr>
        <w:t xml:space="preserve">СЛУШАЛИ: </w:t>
      </w:r>
      <w:r w:rsidR="001C679F">
        <w:rPr>
          <w:bCs/>
          <w:sz w:val="28"/>
          <w:szCs w:val="28"/>
        </w:rPr>
        <w:t>заместителя председателя Общественной палаты Московской области Дмитриеву Татьяну Романовну о плане работы Общественной палаты Московской области на выборной кампании 2021.</w:t>
      </w:r>
    </w:p>
    <w:p w14:paraId="4DC3CBD5" w14:textId="08D62754" w:rsidR="005E6095" w:rsidRDefault="005E6095" w:rsidP="001C679F">
      <w:pPr>
        <w:snapToGrid w:val="0"/>
        <w:spacing w:after="120"/>
        <w:ind w:firstLine="709"/>
        <w:jc w:val="both"/>
        <w:rPr>
          <w:bCs/>
          <w:sz w:val="28"/>
          <w:szCs w:val="28"/>
        </w:rPr>
      </w:pPr>
      <w:r w:rsidRPr="002C46E4">
        <w:rPr>
          <w:b/>
          <w:sz w:val="28"/>
          <w:szCs w:val="28"/>
        </w:rPr>
        <w:t xml:space="preserve">РЕШИЛИ: </w:t>
      </w:r>
      <w:r w:rsidR="001C679F">
        <w:rPr>
          <w:bCs/>
          <w:sz w:val="28"/>
          <w:szCs w:val="28"/>
        </w:rPr>
        <w:t xml:space="preserve">принять к сведению доклад Дмитриевой </w:t>
      </w:r>
      <w:proofErr w:type="gramStart"/>
      <w:r w:rsidR="001C679F">
        <w:rPr>
          <w:bCs/>
          <w:sz w:val="28"/>
          <w:szCs w:val="28"/>
        </w:rPr>
        <w:t>Т.Р.</w:t>
      </w:r>
      <w:proofErr w:type="gramEnd"/>
      <w:r w:rsidR="001C679F">
        <w:rPr>
          <w:bCs/>
          <w:sz w:val="28"/>
          <w:szCs w:val="28"/>
        </w:rPr>
        <w:t xml:space="preserve"> </w:t>
      </w:r>
    </w:p>
    <w:p w14:paraId="5742104A" w14:textId="77777777" w:rsidR="00872AA3" w:rsidRDefault="00872AA3" w:rsidP="00872AA3">
      <w:pPr>
        <w:snapToGrid w:val="0"/>
        <w:ind w:firstLine="709"/>
        <w:jc w:val="both"/>
        <w:rPr>
          <w:sz w:val="28"/>
          <w:szCs w:val="28"/>
        </w:rPr>
      </w:pPr>
      <w:r w:rsidRPr="00925400">
        <w:rPr>
          <w:b/>
          <w:sz w:val="28"/>
          <w:szCs w:val="28"/>
        </w:rPr>
        <w:t>ГОЛОСОВАЛИ</w:t>
      </w:r>
      <w:r>
        <w:rPr>
          <w:sz w:val="28"/>
          <w:szCs w:val="28"/>
        </w:rPr>
        <w:t>: «за» - 50, «против» - нет, «воздержался» - нет. Решение принято единогласно.</w:t>
      </w:r>
    </w:p>
    <w:p w14:paraId="1AAF6F00" w14:textId="77777777" w:rsidR="00872AA3" w:rsidRPr="002C46E4" w:rsidRDefault="00872AA3" w:rsidP="001C679F">
      <w:pPr>
        <w:snapToGrid w:val="0"/>
        <w:spacing w:after="120"/>
        <w:ind w:firstLine="709"/>
        <w:jc w:val="both"/>
        <w:rPr>
          <w:bCs/>
          <w:sz w:val="28"/>
          <w:szCs w:val="28"/>
        </w:rPr>
      </w:pPr>
    </w:p>
    <w:p w14:paraId="2F86D7EE" w14:textId="57608C8B" w:rsidR="001C679F" w:rsidRPr="002C46E4" w:rsidRDefault="00440CB7" w:rsidP="00CE636E">
      <w:pPr>
        <w:snapToGrid w:val="0"/>
        <w:spacing w:after="120"/>
        <w:ind w:firstLine="709"/>
        <w:jc w:val="center"/>
        <w:rPr>
          <w:rFonts w:eastAsia="Calibri"/>
          <w:b/>
          <w:sz w:val="28"/>
          <w:szCs w:val="28"/>
          <w:lang w:eastAsia="en-US"/>
        </w:rPr>
      </w:pPr>
      <w:r>
        <w:rPr>
          <w:rFonts w:eastAsia="Calibri"/>
          <w:b/>
          <w:sz w:val="28"/>
          <w:szCs w:val="28"/>
          <w:lang w:eastAsia="en-US"/>
        </w:rPr>
        <w:t>ПЯТЫЙ</w:t>
      </w:r>
      <w:r w:rsidR="001C679F" w:rsidRPr="002C46E4">
        <w:rPr>
          <w:rFonts w:eastAsia="Calibri"/>
          <w:b/>
          <w:sz w:val="28"/>
          <w:szCs w:val="28"/>
          <w:lang w:eastAsia="en-US"/>
        </w:rPr>
        <w:t xml:space="preserve"> ВОПРОС</w:t>
      </w:r>
    </w:p>
    <w:p w14:paraId="6F2C242B" w14:textId="77777777" w:rsidR="00CE636E" w:rsidRDefault="001C679F" w:rsidP="00CE636E">
      <w:pPr>
        <w:pBdr>
          <w:top w:val="nil"/>
          <w:left w:val="nil"/>
          <w:bottom w:val="nil"/>
          <w:right w:val="nil"/>
          <w:between w:val="nil"/>
        </w:pBdr>
        <w:spacing w:after="120"/>
        <w:contextualSpacing/>
        <w:jc w:val="center"/>
        <w:rPr>
          <w:i/>
          <w:color w:val="000000"/>
          <w:sz w:val="28"/>
          <w:szCs w:val="28"/>
        </w:rPr>
      </w:pPr>
      <w:r w:rsidRPr="00CE636E">
        <w:rPr>
          <w:i/>
          <w:color w:val="000000"/>
          <w:sz w:val="28"/>
          <w:szCs w:val="28"/>
        </w:rPr>
        <w:t>«</w:t>
      </w:r>
      <w:r w:rsidR="00CE636E" w:rsidRPr="00CE636E">
        <w:rPr>
          <w:i/>
          <w:color w:val="000000"/>
          <w:sz w:val="28"/>
          <w:szCs w:val="28"/>
        </w:rPr>
        <w:t xml:space="preserve">Этапы и сроки формирования нового состава </w:t>
      </w:r>
    </w:p>
    <w:p w14:paraId="762C3BAB" w14:textId="3946E0D5" w:rsidR="001C679F" w:rsidRPr="00CE636E" w:rsidRDefault="00CE636E" w:rsidP="00CE636E">
      <w:pPr>
        <w:pBdr>
          <w:top w:val="nil"/>
          <w:left w:val="nil"/>
          <w:bottom w:val="nil"/>
          <w:right w:val="nil"/>
          <w:between w:val="nil"/>
        </w:pBdr>
        <w:spacing w:after="120"/>
        <w:contextualSpacing/>
        <w:jc w:val="center"/>
        <w:rPr>
          <w:i/>
          <w:color w:val="000000"/>
          <w:sz w:val="28"/>
          <w:szCs w:val="28"/>
        </w:rPr>
      </w:pPr>
      <w:r w:rsidRPr="00CE636E">
        <w:rPr>
          <w:i/>
          <w:color w:val="000000"/>
          <w:sz w:val="28"/>
          <w:szCs w:val="28"/>
        </w:rPr>
        <w:t>Общественной палаты Московской области</w:t>
      </w:r>
      <w:r w:rsidR="001C679F" w:rsidRPr="00CE636E">
        <w:rPr>
          <w:i/>
          <w:color w:val="000000"/>
          <w:sz w:val="28"/>
          <w:szCs w:val="28"/>
        </w:rPr>
        <w:t>»</w:t>
      </w:r>
    </w:p>
    <w:p w14:paraId="19F9FCD2" w14:textId="5117568C" w:rsidR="001C679F" w:rsidRPr="001C679F" w:rsidRDefault="001C679F" w:rsidP="00CE636E">
      <w:pPr>
        <w:snapToGrid w:val="0"/>
        <w:spacing w:after="120"/>
        <w:ind w:firstLine="709"/>
        <w:jc w:val="both"/>
        <w:rPr>
          <w:bCs/>
          <w:sz w:val="28"/>
          <w:szCs w:val="28"/>
        </w:rPr>
      </w:pPr>
      <w:r w:rsidRPr="002C46E4">
        <w:rPr>
          <w:b/>
          <w:sz w:val="28"/>
          <w:szCs w:val="28"/>
        </w:rPr>
        <w:t xml:space="preserve">СЛУШАЛИ: </w:t>
      </w:r>
      <w:r w:rsidR="00CE636E">
        <w:rPr>
          <w:bCs/>
          <w:sz w:val="28"/>
          <w:szCs w:val="28"/>
        </w:rPr>
        <w:t xml:space="preserve">заместителя директора-начальника отдела Аппарат Общественной палаты Московской области </w:t>
      </w:r>
      <w:proofErr w:type="spellStart"/>
      <w:r w:rsidR="00CE636E">
        <w:rPr>
          <w:bCs/>
          <w:sz w:val="28"/>
          <w:szCs w:val="28"/>
        </w:rPr>
        <w:t>Тарарева</w:t>
      </w:r>
      <w:proofErr w:type="spellEnd"/>
      <w:r w:rsidR="00CE636E">
        <w:rPr>
          <w:bCs/>
          <w:sz w:val="28"/>
          <w:szCs w:val="28"/>
        </w:rPr>
        <w:t xml:space="preserve"> Александра Николаевича об этапах и сроках формирования нового состава Общественной палаты Московской области.</w:t>
      </w:r>
    </w:p>
    <w:p w14:paraId="2664B4C5" w14:textId="6F66F513" w:rsidR="001C679F" w:rsidRPr="002C46E4" w:rsidRDefault="001C679F" w:rsidP="001C679F">
      <w:pPr>
        <w:snapToGrid w:val="0"/>
        <w:spacing w:after="120"/>
        <w:ind w:firstLine="709"/>
        <w:jc w:val="both"/>
        <w:rPr>
          <w:bCs/>
          <w:sz w:val="28"/>
          <w:szCs w:val="28"/>
        </w:rPr>
      </w:pPr>
      <w:r w:rsidRPr="002C46E4">
        <w:rPr>
          <w:b/>
          <w:sz w:val="28"/>
          <w:szCs w:val="28"/>
        </w:rPr>
        <w:t xml:space="preserve">РЕШИЛИ: </w:t>
      </w:r>
      <w:r>
        <w:rPr>
          <w:bCs/>
          <w:sz w:val="28"/>
          <w:szCs w:val="28"/>
        </w:rPr>
        <w:t xml:space="preserve">принять к сведению доклад </w:t>
      </w:r>
      <w:proofErr w:type="spellStart"/>
      <w:r w:rsidR="00CE636E">
        <w:rPr>
          <w:bCs/>
          <w:sz w:val="28"/>
          <w:szCs w:val="28"/>
        </w:rPr>
        <w:t>Тарарева</w:t>
      </w:r>
      <w:proofErr w:type="spellEnd"/>
      <w:r w:rsidR="00CE636E">
        <w:rPr>
          <w:bCs/>
          <w:sz w:val="28"/>
          <w:szCs w:val="28"/>
        </w:rPr>
        <w:t xml:space="preserve"> А.Н.</w:t>
      </w:r>
      <w:r>
        <w:rPr>
          <w:bCs/>
          <w:sz w:val="28"/>
          <w:szCs w:val="28"/>
        </w:rPr>
        <w:t xml:space="preserve"> </w:t>
      </w:r>
    </w:p>
    <w:p w14:paraId="3C81E457" w14:textId="77777777" w:rsidR="00872AA3" w:rsidRDefault="00872AA3" w:rsidP="00872AA3">
      <w:pPr>
        <w:snapToGrid w:val="0"/>
        <w:ind w:firstLine="709"/>
        <w:jc w:val="both"/>
        <w:rPr>
          <w:sz w:val="28"/>
          <w:szCs w:val="28"/>
        </w:rPr>
      </w:pPr>
      <w:r w:rsidRPr="00925400">
        <w:rPr>
          <w:b/>
          <w:sz w:val="28"/>
          <w:szCs w:val="28"/>
        </w:rPr>
        <w:lastRenderedPageBreak/>
        <w:t>ГОЛОСОВАЛИ</w:t>
      </w:r>
      <w:r>
        <w:rPr>
          <w:sz w:val="28"/>
          <w:szCs w:val="28"/>
        </w:rPr>
        <w:t>: «за» - 50, «против» - нет, «воздержался» - нет. Решение принято единогласно.</w:t>
      </w:r>
    </w:p>
    <w:p w14:paraId="7C98253D" w14:textId="77777777" w:rsidR="008172D5" w:rsidRDefault="008172D5" w:rsidP="00D755CE">
      <w:pPr>
        <w:pStyle w:val="1"/>
        <w:snapToGrid w:val="0"/>
        <w:spacing w:before="0" w:beforeAutospacing="0" w:after="0" w:afterAutospacing="0"/>
        <w:ind w:firstLine="709"/>
        <w:jc w:val="both"/>
        <w:rPr>
          <w:color w:val="000000"/>
          <w:sz w:val="28"/>
          <w:szCs w:val="28"/>
        </w:rPr>
      </w:pPr>
    </w:p>
    <w:p w14:paraId="57F1805B" w14:textId="5BD4C220" w:rsidR="000A178E" w:rsidRDefault="003E3E9D" w:rsidP="00872AA3">
      <w:pPr>
        <w:keepLines/>
        <w:snapToGrid w:val="0"/>
        <w:spacing w:after="120"/>
        <w:jc w:val="center"/>
        <w:rPr>
          <w:bCs/>
          <w:iCs/>
          <w:color w:val="000000"/>
          <w:sz w:val="28"/>
          <w:szCs w:val="28"/>
        </w:rPr>
      </w:pPr>
      <w:r>
        <w:rPr>
          <w:rFonts w:eastAsia="Calibri"/>
          <w:b/>
          <w:sz w:val="28"/>
          <w:szCs w:val="28"/>
          <w:lang w:eastAsia="en-US"/>
        </w:rPr>
        <w:t>РАЗНОЕ</w:t>
      </w:r>
      <w:r w:rsidR="000A178E" w:rsidRPr="000A178E">
        <w:rPr>
          <w:bCs/>
          <w:iCs/>
          <w:color w:val="000000"/>
          <w:sz w:val="28"/>
          <w:szCs w:val="28"/>
        </w:rPr>
        <w:t xml:space="preserve"> </w:t>
      </w:r>
    </w:p>
    <w:p w14:paraId="0C2838F1" w14:textId="645539A4" w:rsidR="00CE636E" w:rsidRPr="00872AA3" w:rsidRDefault="00CE636E" w:rsidP="00872AA3">
      <w:pPr>
        <w:pStyle w:val="af3"/>
        <w:pBdr>
          <w:top w:val="nil"/>
          <w:left w:val="nil"/>
          <w:bottom w:val="nil"/>
          <w:right w:val="nil"/>
          <w:between w:val="nil"/>
        </w:pBdr>
        <w:spacing w:after="120"/>
        <w:ind w:left="0"/>
        <w:contextualSpacing/>
        <w:jc w:val="center"/>
        <w:rPr>
          <w:i/>
          <w:color w:val="000000"/>
          <w:sz w:val="28"/>
          <w:szCs w:val="28"/>
        </w:rPr>
      </w:pPr>
      <w:r w:rsidRPr="00872AA3">
        <w:rPr>
          <w:bCs/>
          <w:i/>
          <w:color w:val="000000"/>
          <w:sz w:val="28"/>
          <w:szCs w:val="28"/>
        </w:rPr>
        <w:t>«</w:t>
      </w:r>
      <w:r w:rsidR="00872AA3" w:rsidRPr="00872AA3">
        <w:rPr>
          <w:i/>
          <w:color w:val="000000"/>
          <w:sz w:val="28"/>
          <w:szCs w:val="28"/>
        </w:rPr>
        <w:t>Презентация гимна ЖКХ»</w:t>
      </w:r>
    </w:p>
    <w:p w14:paraId="6C02AB22" w14:textId="2F8F7382" w:rsidR="00F7047F" w:rsidRPr="00872AA3" w:rsidRDefault="00F7047F" w:rsidP="00872AA3">
      <w:pPr>
        <w:snapToGrid w:val="0"/>
        <w:spacing w:after="120"/>
        <w:ind w:firstLine="709"/>
        <w:jc w:val="both"/>
        <w:rPr>
          <w:iCs/>
          <w:sz w:val="28"/>
          <w:szCs w:val="28"/>
        </w:rPr>
      </w:pPr>
      <w:r>
        <w:rPr>
          <w:b/>
          <w:sz w:val="28"/>
          <w:szCs w:val="28"/>
        </w:rPr>
        <w:t>СЛУШАЛИ:</w:t>
      </w:r>
      <w:r w:rsidR="00872AA3" w:rsidRPr="00872AA3">
        <w:rPr>
          <w:i/>
          <w:sz w:val="28"/>
          <w:szCs w:val="28"/>
        </w:rPr>
        <w:t xml:space="preserve"> </w:t>
      </w:r>
      <w:r w:rsidR="00872AA3" w:rsidRPr="00872AA3">
        <w:rPr>
          <w:iCs/>
          <w:sz w:val="28"/>
          <w:szCs w:val="28"/>
        </w:rPr>
        <w:t>член</w:t>
      </w:r>
      <w:r w:rsidR="00872AA3">
        <w:rPr>
          <w:iCs/>
          <w:sz w:val="28"/>
          <w:szCs w:val="28"/>
        </w:rPr>
        <w:t>а</w:t>
      </w:r>
      <w:r w:rsidR="00872AA3" w:rsidRPr="00872AA3">
        <w:rPr>
          <w:iCs/>
          <w:sz w:val="28"/>
          <w:szCs w:val="28"/>
        </w:rPr>
        <w:t xml:space="preserve"> Комиссии по ЖКХ, строительству, транспорту, дорожной инфраструктуры и благоустройству военных городков Общественной палаты Московской област</w:t>
      </w:r>
      <w:r w:rsidR="00872AA3">
        <w:rPr>
          <w:iCs/>
          <w:sz w:val="28"/>
          <w:szCs w:val="28"/>
        </w:rPr>
        <w:t>и</w:t>
      </w:r>
      <w:r w:rsidR="00872AA3" w:rsidRPr="00872AA3">
        <w:rPr>
          <w:iCs/>
          <w:sz w:val="28"/>
          <w:szCs w:val="28"/>
        </w:rPr>
        <w:t xml:space="preserve"> </w:t>
      </w:r>
      <w:proofErr w:type="spellStart"/>
      <w:r w:rsidR="00872AA3" w:rsidRPr="00872AA3">
        <w:rPr>
          <w:iCs/>
          <w:sz w:val="28"/>
          <w:szCs w:val="28"/>
        </w:rPr>
        <w:t>Мамчур</w:t>
      </w:r>
      <w:r w:rsidR="00872AA3">
        <w:rPr>
          <w:iCs/>
          <w:sz w:val="28"/>
          <w:szCs w:val="28"/>
        </w:rPr>
        <w:t>а</w:t>
      </w:r>
      <w:proofErr w:type="spellEnd"/>
      <w:r w:rsidR="00872AA3" w:rsidRPr="00872AA3">
        <w:rPr>
          <w:iCs/>
          <w:sz w:val="28"/>
          <w:szCs w:val="28"/>
        </w:rPr>
        <w:t xml:space="preserve"> В</w:t>
      </w:r>
      <w:r w:rsidR="00872AA3">
        <w:rPr>
          <w:iCs/>
          <w:sz w:val="28"/>
          <w:szCs w:val="28"/>
        </w:rPr>
        <w:t>алерия Михайловича.</w:t>
      </w:r>
    </w:p>
    <w:p w14:paraId="2CF8BA26" w14:textId="3C40469C" w:rsidR="003E3E9D" w:rsidRDefault="003E3E9D" w:rsidP="00D755CE">
      <w:pPr>
        <w:snapToGrid w:val="0"/>
        <w:ind w:firstLine="709"/>
        <w:jc w:val="both"/>
        <w:rPr>
          <w:rFonts w:eastAsia="Calibri"/>
          <w:sz w:val="28"/>
          <w:szCs w:val="28"/>
          <w:lang w:eastAsia="en-US"/>
        </w:rPr>
      </w:pPr>
      <w:r w:rsidRPr="002C46E4">
        <w:rPr>
          <w:b/>
          <w:sz w:val="28"/>
          <w:szCs w:val="28"/>
        </w:rPr>
        <w:t xml:space="preserve">РЕШИЛИ: </w:t>
      </w:r>
      <w:r w:rsidR="00872AA3">
        <w:rPr>
          <w:sz w:val="28"/>
          <w:szCs w:val="28"/>
        </w:rPr>
        <w:t>заслушать гимн ЖКХ на данном заседании.</w:t>
      </w:r>
    </w:p>
    <w:p w14:paraId="4E64E3A3" w14:textId="77777777" w:rsidR="00872AA3" w:rsidRDefault="00872AA3" w:rsidP="00872AA3">
      <w:pPr>
        <w:snapToGrid w:val="0"/>
        <w:ind w:firstLine="709"/>
        <w:jc w:val="both"/>
        <w:rPr>
          <w:sz w:val="28"/>
          <w:szCs w:val="28"/>
        </w:rPr>
      </w:pPr>
      <w:r w:rsidRPr="00925400">
        <w:rPr>
          <w:b/>
          <w:sz w:val="28"/>
          <w:szCs w:val="28"/>
        </w:rPr>
        <w:t>ГОЛОСОВАЛИ</w:t>
      </w:r>
      <w:r>
        <w:rPr>
          <w:sz w:val="28"/>
          <w:szCs w:val="28"/>
        </w:rPr>
        <w:t>: «за» - 50, «против» - нет, «воздержался» - нет. Решение принято единогласно.</w:t>
      </w:r>
    </w:p>
    <w:p w14:paraId="535D81BD" w14:textId="61F86099" w:rsidR="003E3E9D" w:rsidRDefault="003E3E9D" w:rsidP="00F7047F">
      <w:pPr>
        <w:pStyle w:val="1"/>
        <w:snapToGrid w:val="0"/>
        <w:spacing w:before="0" w:beforeAutospacing="0" w:after="0" w:afterAutospacing="0"/>
        <w:ind w:firstLine="709"/>
        <w:jc w:val="both"/>
        <w:rPr>
          <w:rFonts w:eastAsia="Calibri"/>
          <w:sz w:val="28"/>
          <w:szCs w:val="28"/>
          <w:lang w:eastAsia="en-US"/>
        </w:rPr>
      </w:pPr>
      <w:r>
        <w:rPr>
          <w:rFonts w:eastAsia="Calibri"/>
          <w:sz w:val="28"/>
          <w:szCs w:val="28"/>
          <w:lang w:eastAsia="en-US"/>
        </w:rPr>
        <w:t xml:space="preserve"> </w:t>
      </w:r>
    </w:p>
    <w:p w14:paraId="109EBAFB" w14:textId="3477EA27" w:rsidR="005F6F04" w:rsidRDefault="005F6F04" w:rsidP="00F7047F">
      <w:pPr>
        <w:pStyle w:val="1"/>
        <w:snapToGrid w:val="0"/>
        <w:spacing w:before="0" w:beforeAutospacing="0" w:after="0" w:afterAutospacing="0"/>
        <w:ind w:firstLine="709"/>
        <w:jc w:val="both"/>
        <w:rPr>
          <w:rFonts w:eastAsia="Calibri"/>
          <w:sz w:val="28"/>
          <w:szCs w:val="28"/>
          <w:lang w:eastAsia="en-US"/>
        </w:rPr>
      </w:pPr>
    </w:p>
    <w:p w14:paraId="775EB221" w14:textId="77777777" w:rsidR="005F6F04" w:rsidRPr="003E3E9D" w:rsidRDefault="005F6F04" w:rsidP="00F7047F">
      <w:pPr>
        <w:pStyle w:val="1"/>
        <w:snapToGrid w:val="0"/>
        <w:spacing w:before="0" w:beforeAutospacing="0" w:after="0" w:afterAutospacing="0"/>
        <w:ind w:firstLine="709"/>
        <w:jc w:val="both"/>
        <w:rPr>
          <w:rFonts w:eastAsia="Calibri"/>
          <w:sz w:val="28"/>
          <w:szCs w:val="28"/>
          <w:lang w:eastAsia="en-US"/>
        </w:rPr>
      </w:pPr>
    </w:p>
    <w:p w14:paraId="6A8943FB" w14:textId="77777777" w:rsidR="00181BCD" w:rsidRPr="00F85E0C" w:rsidRDefault="00181BCD" w:rsidP="00D755CE">
      <w:pPr>
        <w:ind w:firstLine="709"/>
        <w:jc w:val="both"/>
        <w:rPr>
          <w:bCs/>
          <w:color w:val="000000"/>
          <w:sz w:val="28"/>
          <w:szCs w:val="28"/>
        </w:rPr>
      </w:pPr>
    </w:p>
    <w:tbl>
      <w:tblPr>
        <w:tblpPr w:leftFromText="180" w:rightFromText="180" w:vertAnchor="text" w:horzAnchor="margin" w:tblpY="80"/>
        <w:tblW w:w="10314" w:type="dxa"/>
        <w:tblLook w:val="0000" w:firstRow="0" w:lastRow="0" w:firstColumn="0" w:lastColumn="0" w:noHBand="0" w:noVBand="0"/>
      </w:tblPr>
      <w:tblGrid>
        <w:gridCol w:w="3369"/>
        <w:gridCol w:w="3402"/>
        <w:gridCol w:w="3543"/>
      </w:tblGrid>
      <w:tr w:rsidR="009205B3" w:rsidRPr="00F85E0C" w14:paraId="5AE2BA32" w14:textId="77777777" w:rsidTr="00DC0AB4">
        <w:trPr>
          <w:trHeight w:val="1680"/>
        </w:trPr>
        <w:tc>
          <w:tcPr>
            <w:tcW w:w="3369" w:type="dxa"/>
          </w:tcPr>
          <w:p w14:paraId="2F01DEA8" w14:textId="77777777" w:rsidR="009205B3" w:rsidRPr="00F85E0C" w:rsidRDefault="009205B3" w:rsidP="00D755CE">
            <w:pPr>
              <w:rPr>
                <w:rFonts w:eastAsia="Calibri"/>
                <w:bCs/>
                <w:sz w:val="28"/>
                <w:szCs w:val="28"/>
                <w:lang w:eastAsia="en-US"/>
              </w:rPr>
            </w:pPr>
            <w:r w:rsidRPr="00F85E0C">
              <w:rPr>
                <w:sz w:val="28"/>
                <w:szCs w:val="28"/>
              </w:rPr>
              <w:t>Председатель Общественной палаты Московской области</w:t>
            </w:r>
          </w:p>
          <w:p w14:paraId="75C7B123" w14:textId="77777777" w:rsidR="009205B3" w:rsidRPr="00F85E0C" w:rsidRDefault="009205B3" w:rsidP="00D755CE">
            <w:pPr>
              <w:ind w:left="141" w:firstLine="709"/>
              <w:jc w:val="both"/>
              <w:rPr>
                <w:rFonts w:eastAsia="Calibri"/>
                <w:bCs/>
                <w:sz w:val="28"/>
                <w:szCs w:val="28"/>
                <w:lang w:eastAsia="en-US"/>
              </w:rPr>
            </w:pPr>
          </w:p>
        </w:tc>
        <w:tc>
          <w:tcPr>
            <w:tcW w:w="3402" w:type="dxa"/>
          </w:tcPr>
          <w:p w14:paraId="1D4A7ECF" w14:textId="67891E64" w:rsidR="009205B3" w:rsidRPr="00F85E0C" w:rsidRDefault="005F6F04" w:rsidP="005F6F04">
            <w:pPr>
              <w:jc w:val="both"/>
              <w:rPr>
                <w:rFonts w:eastAsia="Calibri"/>
                <w:bCs/>
                <w:sz w:val="28"/>
                <w:szCs w:val="28"/>
                <w:lang w:eastAsia="en-US"/>
              </w:rPr>
            </w:pPr>
            <w:r>
              <w:t xml:space="preserve">             </w:t>
            </w:r>
          </w:p>
        </w:tc>
        <w:tc>
          <w:tcPr>
            <w:tcW w:w="3543" w:type="dxa"/>
          </w:tcPr>
          <w:p w14:paraId="4DEF8F62" w14:textId="77777777" w:rsidR="009205B3" w:rsidRPr="00F85E0C" w:rsidRDefault="009205B3" w:rsidP="00D755CE">
            <w:pPr>
              <w:rPr>
                <w:rFonts w:eastAsia="Calibri"/>
                <w:bCs/>
                <w:sz w:val="28"/>
                <w:szCs w:val="28"/>
                <w:lang w:eastAsia="en-US"/>
              </w:rPr>
            </w:pPr>
          </w:p>
          <w:p w14:paraId="7A5C87AD" w14:textId="77777777" w:rsidR="009205B3" w:rsidRPr="00F85E0C" w:rsidRDefault="009205B3" w:rsidP="00D755CE">
            <w:pPr>
              <w:ind w:left="141" w:firstLine="709"/>
              <w:jc w:val="both"/>
              <w:rPr>
                <w:sz w:val="28"/>
                <w:szCs w:val="28"/>
              </w:rPr>
            </w:pPr>
          </w:p>
          <w:p w14:paraId="4ACDF953" w14:textId="77777777" w:rsidR="009205B3" w:rsidRPr="00F85E0C" w:rsidRDefault="009205B3" w:rsidP="005F6F04">
            <w:pPr>
              <w:ind w:left="141" w:firstLine="709"/>
              <w:jc w:val="right"/>
              <w:rPr>
                <w:rFonts w:eastAsia="Calibri"/>
                <w:bCs/>
                <w:sz w:val="28"/>
                <w:szCs w:val="28"/>
                <w:lang w:eastAsia="en-US"/>
              </w:rPr>
            </w:pPr>
            <w:r w:rsidRPr="00F85E0C">
              <w:rPr>
                <w:sz w:val="28"/>
                <w:szCs w:val="28"/>
              </w:rPr>
              <w:t>А.В. Торкунов</w:t>
            </w:r>
          </w:p>
        </w:tc>
      </w:tr>
    </w:tbl>
    <w:p w14:paraId="470DF039" w14:textId="77777777" w:rsidR="00C70728" w:rsidRPr="00181BCD" w:rsidRDefault="00C70728" w:rsidP="00D755CE">
      <w:pPr>
        <w:pStyle w:val="af5"/>
        <w:spacing w:before="0" w:beforeAutospacing="0" w:after="0" w:afterAutospacing="0"/>
        <w:jc w:val="right"/>
        <w:rPr>
          <w:rFonts w:eastAsia="Calibri"/>
          <w:bCs/>
          <w:sz w:val="27"/>
          <w:szCs w:val="27"/>
          <w:lang w:eastAsia="en-US"/>
        </w:rPr>
      </w:pPr>
    </w:p>
    <w:p w14:paraId="7CC58F4C" w14:textId="77777777" w:rsidR="00181BCD" w:rsidRDefault="00181BCD" w:rsidP="00D755CE">
      <w:pPr>
        <w:pStyle w:val="af5"/>
        <w:spacing w:before="0" w:beforeAutospacing="0" w:after="0" w:afterAutospacing="0"/>
        <w:jc w:val="right"/>
        <w:rPr>
          <w:rFonts w:eastAsia="Calibri"/>
          <w:bCs/>
          <w:sz w:val="27"/>
          <w:szCs w:val="27"/>
          <w:lang w:eastAsia="en-US"/>
        </w:rPr>
      </w:pPr>
    </w:p>
    <w:p w14:paraId="42175996" w14:textId="0A58EEC9" w:rsidR="00181BCD" w:rsidRDefault="00181BCD" w:rsidP="00D755CE">
      <w:pPr>
        <w:pStyle w:val="af5"/>
        <w:spacing w:before="0" w:beforeAutospacing="0" w:after="0" w:afterAutospacing="0"/>
        <w:jc w:val="right"/>
        <w:rPr>
          <w:rFonts w:eastAsia="Calibri"/>
          <w:bCs/>
          <w:sz w:val="27"/>
          <w:szCs w:val="27"/>
          <w:lang w:eastAsia="en-US"/>
        </w:rPr>
      </w:pPr>
    </w:p>
    <w:sectPr w:rsidR="00181BCD" w:rsidSect="00181BCD">
      <w:headerReference w:type="default" r:id="rId9"/>
      <w:footerReference w:type="default" r:id="rId10"/>
      <w:pgSz w:w="11906" w:h="16838"/>
      <w:pgMar w:top="1135" w:right="707" w:bottom="993" w:left="1134"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A24C0" w14:textId="77777777" w:rsidR="000E770E" w:rsidRDefault="000E770E" w:rsidP="00BF5575">
      <w:r>
        <w:separator/>
      </w:r>
    </w:p>
  </w:endnote>
  <w:endnote w:type="continuationSeparator" w:id="0">
    <w:p w14:paraId="5D8F65C1" w14:textId="77777777" w:rsidR="000E770E" w:rsidRDefault="000E770E" w:rsidP="00BF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06B2" w14:textId="29132FCC" w:rsidR="00052127" w:rsidRDefault="0014294A">
    <w:pPr>
      <w:pStyle w:val="a6"/>
      <w:jc w:val="center"/>
    </w:pPr>
    <w:r>
      <w:fldChar w:fldCharType="begin"/>
    </w:r>
    <w:r w:rsidR="00052127">
      <w:instrText>PAGE   \* MERGEFORMAT</w:instrText>
    </w:r>
    <w:r>
      <w:fldChar w:fldCharType="separate"/>
    </w:r>
    <w:r w:rsidR="00780492">
      <w:rPr>
        <w:noProof/>
      </w:rPr>
      <w:t>5</w:t>
    </w:r>
    <w:r>
      <w:fldChar w:fldCharType="end"/>
    </w:r>
  </w:p>
  <w:p w14:paraId="4638DDDD" w14:textId="77777777" w:rsidR="00052127" w:rsidRDefault="000521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762B" w14:textId="77777777" w:rsidR="000E770E" w:rsidRDefault="000E770E" w:rsidP="00BF5575">
      <w:r>
        <w:separator/>
      </w:r>
    </w:p>
  </w:footnote>
  <w:footnote w:type="continuationSeparator" w:id="0">
    <w:p w14:paraId="515EF381" w14:textId="77777777" w:rsidR="000E770E" w:rsidRDefault="000E770E" w:rsidP="00BF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D9CB" w14:textId="77777777" w:rsidR="00052127" w:rsidRDefault="00052127" w:rsidP="002F161A">
    <w:pPr>
      <w:pStyle w:val="a4"/>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C8F5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9F29C1"/>
    <w:multiLevelType w:val="hybridMultilevel"/>
    <w:tmpl w:val="17162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D0D9C"/>
    <w:multiLevelType w:val="hybridMultilevel"/>
    <w:tmpl w:val="3A484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EC6532"/>
    <w:multiLevelType w:val="hybridMultilevel"/>
    <w:tmpl w:val="C2B2AC4A"/>
    <w:lvl w:ilvl="0" w:tplc="F0D019FC">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 w15:restartNumberingAfterBreak="0">
    <w:nsid w:val="33852605"/>
    <w:multiLevelType w:val="hybridMultilevel"/>
    <w:tmpl w:val="1B005044"/>
    <w:lvl w:ilvl="0" w:tplc="AF168BAC">
      <w:start w:val="1"/>
      <w:numFmt w:val="decimal"/>
      <w:lvlText w:val="%1."/>
      <w:lvlJc w:val="left"/>
      <w:pPr>
        <w:ind w:left="1425" w:hanging="360"/>
      </w:pPr>
      <w:rPr>
        <w:rFonts w:hint="default"/>
        <w:i w:val="0"/>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79B6041B"/>
    <w:multiLevelType w:val="hybridMultilevel"/>
    <w:tmpl w:val="693225FE"/>
    <w:lvl w:ilvl="0" w:tplc="F0D01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25"/>
    <w:rsid w:val="00000266"/>
    <w:rsid w:val="000033F0"/>
    <w:rsid w:val="000049A5"/>
    <w:rsid w:val="000059AE"/>
    <w:rsid w:val="000071AA"/>
    <w:rsid w:val="0000752A"/>
    <w:rsid w:val="00007C77"/>
    <w:rsid w:val="00007CC4"/>
    <w:rsid w:val="00013411"/>
    <w:rsid w:val="000134D1"/>
    <w:rsid w:val="000136F2"/>
    <w:rsid w:val="00013FE3"/>
    <w:rsid w:val="00021D56"/>
    <w:rsid w:val="000220FA"/>
    <w:rsid w:val="000226F1"/>
    <w:rsid w:val="00022A26"/>
    <w:rsid w:val="0002408C"/>
    <w:rsid w:val="00024746"/>
    <w:rsid w:val="00025D9E"/>
    <w:rsid w:val="00030E6F"/>
    <w:rsid w:val="000320E2"/>
    <w:rsid w:val="00032585"/>
    <w:rsid w:val="0003264D"/>
    <w:rsid w:val="00032B7E"/>
    <w:rsid w:val="000355B3"/>
    <w:rsid w:val="00035FFE"/>
    <w:rsid w:val="00037756"/>
    <w:rsid w:val="00040894"/>
    <w:rsid w:val="0004545A"/>
    <w:rsid w:val="00050102"/>
    <w:rsid w:val="00050AC4"/>
    <w:rsid w:val="000515FA"/>
    <w:rsid w:val="00051FC8"/>
    <w:rsid w:val="00052127"/>
    <w:rsid w:val="00053356"/>
    <w:rsid w:val="000535BD"/>
    <w:rsid w:val="000537E3"/>
    <w:rsid w:val="000600FB"/>
    <w:rsid w:val="00061213"/>
    <w:rsid w:val="0006143D"/>
    <w:rsid w:val="00063C86"/>
    <w:rsid w:val="0006420A"/>
    <w:rsid w:val="00066135"/>
    <w:rsid w:val="00066DEC"/>
    <w:rsid w:val="0007174C"/>
    <w:rsid w:val="000720DF"/>
    <w:rsid w:val="000746B8"/>
    <w:rsid w:val="00076E0D"/>
    <w:rsid w:val="00076F80"/>
    <w:rsid w:val="00082C22"/>
    <w:rsid w:val="00082DD2"/>
    <w:rsid w:val="0008382D"/>
    <w:rsid w:val="00084D05"/>
    <w:rsid w:val="00085611"/>
    <w:rsid w:val="00087B2B"/>
    <w:rsid w:val="00087D99"/>
    <w:rsid w:val="00091923"/>
    <w:rsid w:val="000919D2"/>
    <w:rsid w:val="00091E4A"/>
    <w:rsid w:val="00094C87"/>
    <w:rsid w:val="000952CD"/>
    <w:rsid w:val="00095916"/>
    <w:rsid w:val="00096670"/>
    <w:rsid w:val="0009730B"/>
    <w:rsid w:val="00097EE3"/>
    <w:rsid w:val="000A178E"/>
    <w:rsid w:val="000A2D3A"/>
    <w:rsid w:val="000A38C8"/>
    <w:rsid w:val="000A56ED"/>
    <w:rsid w:val="000A7D94"/>
    <w:rsid w:val="000B0BC6"/>
    <w:rsid w:val="000B1889"/>
    <w:rsid w:val="000B1ED8"/>
    <w:rsid w:val="000B27BB"/>
    <w:rsid w:val="000B4DEB"/>
    <w:rsid w:val="000B706C"/>
    <w:rsid w:val="000C2BEA"/>
    <w:rsid w:val="000C38E6"/>
    <w:rsid w:val="000C7205"/>
    <w:rsid w:val="000C7C27"/>
    <w:rsid w:val="000D248C"/>
    <w:rsid w:val="000D297A"/>
    <w:rsid w:val="000D4572"/>
    <w:rsid w:val="000D4F8C"/>
    <w:rsid w:val="000D6DEA"/>
    <w:rsid w:val="000E063B"/>
    <w:rsid w:val="000E0AE9"/>
    <w:rsid w:val="000E1B0F"/>
    <w:rsid w:val="000E23D7"/>
    <w:rsid w:val="000E2C52"/>
    <w:rsid w:val="000E661F"/>
    <w:rsid w:val="000E770E"/>
    <w:rsid w:val="000F0702"/>
    <w:rsid w:val="000F088B"/>
    <w:rsid w:val="000F217B"/>
    <w:rsid w:val="000F5097"/>
    <w:rsid w:val="000F5CFF"/>
    <w:rsid w:val="000F62D3"/>
    <w:rsid w:val="000F65BC"/>
    <w:rsid w:val="00100E94"/>
    <w:rsid w:val="001018B5"/>
    <w:rsid w:val="001052C6"/>
    <w:rsid w:val="00106049"/>
    <w:rsid w:val="001105DE"/>
    <w:rsid w:val="001125F0"/>
    <w:rsid w:val="00112F25"/>
    <w:rsid w:val="00112FEB"/>
    <w:rsid w:val="0011316B"/>
    <w:rsid w:val="001141D3"/>
    <w:rsid w:val="00116B8C"/>
    <w:rsid w:val="001207D2"/>
    <w:rsid w:val="00120A61"/>
    <w:rsid w:val="001239E8"/>
    <w:rsid w:val="0012645A"/>
    <w:rsid w:val="00127515"/>
    <w:rsid w:val="00130B8B"/>
    <w:rsid w:val="00133CD2"/>
    <w:rsid w:val="001342C9"/>
    <w:rsid w:val="0013442A"/>
    <w:rsid w:val="001345DE"/>
    <w:rsid w:val="00136175"/>
    <w:rsid w:val="001361F1"/>
    <w:rsid w:val="001367C5"/>
    <w:rsid w:val="0013689C"/>
    <w:rsid w:val="00137F33"/>
    <w:rsid w:val="00142031"/>
    <w:rsid w:val="0014291F"/>
    <w:rsid w:val="0014294A"/>
    <w:rsid w:val="001429FE"/>
    <w:rsid w:val="001446F2"/>
    <w:rsid w:val="00146DC2"/>
    <w:rsid w:val="001471A9"/>
    <w:rsid w:val="00147661"/>
    <w:rsid w:val="00147E4E"/>
    <w:rsid w:val="00152049"/>
    <w:rsid w:val="00153908"/>
    <w:rsid w:val="001603E0"/>
    <w:rsid w:val="00162042"/>
    <w:rsid w:val="0016265C"/>
    <w:rsid w:val="0016616F"/>
    <w:rsid w:val="0016624A"/>
    <w:rsid w:val="001663B9"/>
    <w:rsid w:val="00166BDD"/>
    <w:rsid w:val="00172BEA"/>
    <w:rsid w:val="00174315"/>
    <w:rsid w:val="00174569"/>
    <w:rsid w:val="00175CE2"/>
    <w:rsid w:val="001763B4"/>
    <w:rsid w:val="00176FCB"/>
    <w:rsid w:val="00177272"/>
    <w:rsid w:val="00181BCD"/>
    <w:rsid w:val="00182075"/>
    <w:rsid w:val="001832B8"/>
    <w:rsid w:val="001841B4"/>
    <w:rsid w:val="00186271"/>
    <w:rsid w:val="0018639D"/>
    <w:rsid w:val="00187415"/>
    <w:rsid w:val="0019142A"/>
    <w:rsid w:val="00192FD3"/>
    <w:rsid w:val="00195FCF"/>
    <w:rsid w:val="001A06CC"/>
    <w:rsid w:val="001A0DF4"/>
    <w:rsid w:val="001A5070"/>
    <w:rsid w:val="001B251B"/>
    <w:rsid w:val="001B4F36"/>
    <w:rsid w:val="001B5149"/>
    <w:rsid w:val="001B6B09"/>
    <w:rsid w:val="001B7FDC"/>
    <w:rsid w:val="001C3BE6"/>
    <w:rsid w:val="001C6326"/>
    <w:rsid w:val="001C679F"/>
    <w:rsid w:val="001D0525"/>
    <w:rsid w:val="001D6AAE"/>
    <w:rsid w:val="001D7A32"/>
    <w:rsid w:val="001D7A8D"/>
    <w:rsid w:val="001E0856"/>
    <w:rsid w:val="001E3E4C"/>
    <w:rsid w:val="001E5A0E"/>
    <w:rsid w:val="001E5AEA"/>
    <w:rsid w:val="001E5D77"/>
    <w:rsid w:val="001E67AB"/>
    <w:rsid w:val="001E6981"/>
    <w:rsid w:val="001E6D99"/>
    <w:rsid w:val="001E71A2"/>
    <w:rsid w:val="001F034C"/>
    <w:rsid w:val="001F0F22"/>
    <w:rsid w:val="001F257B"/>
    <w:rsid w:val="001F299D"/>
    <w:rsid w:val="001F5DE1"/>
    <w:rsid w:val="001F60F8"/>
    <w:rsid w:val="001F7A9C"/>
    <w:rsid w:val="00202790"/>
    <w:rsid w:val="00204737"/>
    <w:rsid w:val="00205E7D"/>
    <w:rsid w:val="0020689C"/>
    <w:rsid w:val="00207D9B"/>
    <w:rsid w:val="00211000"/>
    <w:rsid w:val="00211536"/>
    <w:rsid w:val="002130C7"/>
    <w:rsid w:val="00215568"/>
    <w:rsid w:val="00217374"/>
    <w:rsid w:val="00217A8E"/>
    <w:rsid w:val="00222837"/>
    <w:rsid w:val="002232FD"/>
    <w:rsid w:val="00223D74"/>
    <w:rsid w:val="002240E0"/>
    <w:rsid w:val="00225746"/>
    <w:rsid w:val="00225B2A"/>
    <w:rsid w:val="00225F8B"/>
    <w:rsid w:val="00226B66"/>
    <w:rsid w:val="00233753"/>
    <w:rsid w:val="00234992"/>
    <w:rsid w:val="00235AD2"/>
    <w:rsid w:val="00241319"/>
    <w:rsid w:val="002425F0"/>
    <w:rsid w:val="002476E0"/>
    <w:rsid w:val="0025130E"/>
    <w:rsid w:val="00251B12"/>
    <w:rsid w:val="00251EAE"/>
    <w:rsid w:val="0025223C"/>
    <w:rsid w:val="00252527"/>
    <w:rsid w:val="002543DB"/>
    <w:rsid w:val="002550A0"/>
    <w:rsid w:val="002572D3"/>
    <w:rsid w:val="00257E06"/>
    <w:rsid w:val="00262180"/>
    <w:rsid w:val="00263686"/>
    <w:rsid w:val="00265336"/>
    <w:rsid w:val="0026747B"/>
    <w:rsid w:val="0026763B"/>
    <w:rsid w:val="002711F4"/>
    <w:rsid w:val="002725B0"/>
    <w:rsid w:val="00273B4B"/>
    <w:rsid w:val="00273DAC"/>
    <w:rsid w:val="002764F3"/>
    <w:rsid w:val="00280004"/>
    <w:rsid w:val="00281671"/>
    <w:rsid w:val="002819CB"/>
    <w:rsid w:val="00284BD5"/>
    <w:rsid w:val="00286A04"/>
    <w:rsid w:val="00287038"/>
    <w:rsid w:val="00291931"/>
    <w:rsid w:val="00291AEB"/>
    <w:rsid w:val="002944B3"/>
    <w:rsid w:val="0029652B"/>
    <w:rsid w:val="00296C51"/>
    <w:rsid w:val="002A1960"/>
    <w:rsid w:val="002A1FCE"/>
    <w:rsid w:val="002A2B58"/>
    <w:rsid w:val="002A3133"/>
    <w:rsid w:val="002A32E8"/>
    <w:rsid w:val="002A350F"/>
    <w:rsid w:val="002A3BE7"/>
    <w:rsid w:val="002A79DD"/>
    <w:rsid w:val="002B1B31"/>
    <w:rsid w:val="002B2070"/>
    <w:rsid w:val="002B359A"/>
    <w:rsid w:val="002B3DAA"/>
    <w:rsid w:val="002B46FD"/>
    <w:rsid w:val="002B52BA"/>
    <w:rsid w:val="002B56EB"/>
    <w:rsid w:val="002B594F"/>
    <w:rsid w:val="002B7093"/>
    <w:rsid w:val="002B738E"/>
    <w:rsid w:val="002B760B"/>
    <w:rsid w:val="002C37AD"/>
    <w:rsid w:val="002C46E4"/>
    <w:rsid w:val="002C5906"/>
    <w:rsid w:val="002C6A01"/>
    <w:rsid w:val="002D1ED4"/>
    <w:rsid w:val="002D277C"/>
    <w:rsid w:val="002D2AFA"/>
    <w:rsid w:val="002E0215"/>
    <w:rsid w:val="002E2090"/>
    <w:rsid w:val="002E4C20"/>
    <w:rsid w:val="002E5F4F"/>
    <w:rsid w:val="002E7481"/>
    <w:rsid w:val="002E76D2"/>
    <w:rsid w:val="002F161A"/>
    <w:rsid w:val="002F18D0"/>
    <w:rsid w:val="002F557F"/>
    <w:rsid w:val="00300AA6"/>
    <w:rsid w:val="003019DA"/>
    <w:rsid w:val="00304A07"/>
    <w:rsid w:val="003062BB"/>
    <w:rsid w:val="00307220"/>
    <w:rsid w:val="003117EE"/>
    <w:rsid w:val="00312A80"/>
    <w:rsid w:val="00320002"/>
    <w:rsid w:val="00320105"/>
    <w:rsid w:val="003201F4"/>
    <w:rsid w:val="003243F2"/>
    <w:rsid w:val="00325FEB"/>
    <w:rsid w:val="0032617A"/>
    <w:rsid w:val="003269B5"/>
    <w:rsid w:val="00330067"/>
    <w:rsid w:val="00330616"/>
    <w:rsid w:val="003325C2"/>
    <w:rsid w:val="00332ADC"/>
    <w:rsid w:val="00332E71"/>
    <w:rsid w:val="00333825"/>
    <w:rsid w:val="00336F85"/>
    <w:rsid w:val="003404D4"/>
    <w:rsid w:val="0034057D"/>
    <w:rsid w:val="0034179F"/>
    <w:rsid w:val="0034212E"/>
    <w:rsid w:val="0034277B"/>
    <w:rsid w:val="00342D02"/>
    <w:rsid w:val="003449B8"/>
    <w:rsid w:val="00355F94"/>
    <w:rsid w:val="00356809"/>
    <w:rsid w:val="00361520"/>
    <w:rsid w:val="00365C63"/>
    <w:rsid w:val="00366D1F"/>
    <w:rsid w:val="00367BD4"/>
    <w:rsid w:val="0037097E"/>
    <w:rsid w:val="003748C4"/>
    <w:rsid w:val="00380295"/>
    <w:rsid w:val="00380D92"/>
    <w:rsid w:val="00382563"/>
    <w:rsid w:val="0038663A"/>
    <w:rsid w:val="00387E76"/>
    <w:rsid w:val="00390EE8"/>
    <w:rsid w:val="00392660"/>
    <w:rsid w:val="0039448F"/>
    <w:rsid w:val="003945AD"/>
    <w:rsid w:val="003954F4"/>
    <w:rsid w:val="00397CFF"/>
    <w:rsid w:val="003A0ED5"/>
    <w:rsid w:val="003A2154"/>
    <w:rsid w:val="003A22EA"/>
    <w:rsid w:val="003A28DA"/>
    <w:rsid w:val="003A5D69"/>
    <w:rsid w:val="003A6281"/>
    <w:rsid w:val="003A74FA"/>
    <w:rsid w:val="003B0F64"/>
    <w:rsid w:val="003B38CC"/>
    <w:rsid w:val="003B3A85"/>
    <w:rsid w:val="003C3ED4"/>
    <w:rsid w:val="003C405E"/>
    <w:rsid w:val="003C55F4"/>
    <w:rsid w:val="003C6D24"/>
    <w:rsid w:val="003D0427"/>
    <w:rsid w:val="003D13EA"/>
    <w:rsid w:val="003D1931"/>
    <w:rsid w:val="003D3F4F"/>
    <w:rsid w:val="003D43E9"/>
    <w:rsid w:val="003D4AC4"/>
    <w:rsid w:val="003D4DED"/>
    <w:rsid w:val="003D6DDA"/>
    <w:rsid w:val="003D76C4"/>
    <w:rsid w:val="003E153A"/>
    <w:rsid w:val="003E3E9D"/>
    <w:rsid w:val="003F1551"/>
    <w:rsid w:val="003F15F6"/>
    <w:rsid w:val="003F3720"/>
    <w:rsid w:val="003F4DAB"/>
    <w:rsid w:val="003F5A59"/>
    <w:rsid w:val="003F71B5"/>
    <w:rsid w:val="00400E01"/>
    <w:rsid w:val="00401A29"/>
    <w:rsid w:val="0040218F"/>
    <w:rsid w:val="0040763C"/>
    <w:rsid w:val="00411AEF"/>
    <w:rsid w:val="00411B71"/>
    <w:rsid w:val="004140CE"/>
    <w:rsid w:val="00415683"/>
    <w:rsid w:val="004167F8"/>
    <w:rsid w:val="0041796B"/>
    <w:rsid w:val="00417A8D"/>
    <w:rsid w:val="004245BE"/>
    <w:rsid w:val="004303D7"/>
    <w:rsid w:val="0043079D"/>
    <w:rsid w:val="004337A1"/>
    <w:rsid w:val="00436CE4"/>
    <w:rsid w:val="00437342"/>
    <w:rsid w:val="00440CB7"/>
    <w:rsid w:val="004417C9"/>
    <w:rsid w:val="00443732"/>
    <w:rsid w:val="00443C87"/>
    <w:rsid w:val="004442B9"/>
    <w:rsid w:val="00444A44"/>
    <w:rsid w:val="004458F7"/>
    <w:rsid w:val="004465C0"/>
    <w:rsid w:val="00455AB3"/>
    <w:rsid w:val="0045707A"/>
    <w:rsid w:val="00460604"/>
    <w:rsid w:val="00462101"/>
    <w:rsid w:val="004633C9"/>
    <w:rsid w:val="00465590"/>
    <w:rsid w:val="00465F97"/>
    <w:rsid w:val="004716F8"/>
    <w:rsid w:val="00471964"/>
    <w:rsid w:val="004757F8"/>
    <w:rsid w:val="00477789"/>
    <w:rsid w:val="00481B77"/>
    <w:rsid w:val="00483D06"/>
    <w:rsid w:val="00483D0B"/>
    <w:rsid w:val="00484712"/>
    <w:rsid w:val="0048596C"/>
    <w:rsid w:val="00485973"/>
    <w:rsid w:val="00486E5A"/>
    <w:rsid w:val="004915B8"/>
    <w:rsid w:val="004916F7"/>
    <w:rsid w:val="00495F2C"/>
    <w:rsid w:val="00495FD7"/>
    <w:rsid w:val="00496053"/>
    <w:rsid w:val="00496232"/>
    <w:rsid w:val="00496BA9"/>
    <w:rsid w:val="00496FBE"/>
    <w:rsid w:val="004A11AD"/>
    <w:rsid w:val="004A667F"/>
    <w:rsid w:val="004B21D1"/>
    <w:rsid w:val="004B3CF0"/>
    <w:rsid w:val="004B4C45"/>
    <w:rsid w:val="004B4FE2"/>
    <w:rsid w:val="004B6226"/>
    <w:rsid w:val="004B6C20"/>
    <w:rsid w:val="004B6E11"/>
    <w:rsid w:val="004C19FD"/>
    <w:rsid w:val="004C1AAD"/>
    <w:rsid w:val="004C1E77"/>
    <w:rsid w:val="004C2610"/>
    <w:rsid w:val="004C31D4"/>
    <w:rsid w:val="004C3278"/>
    <w:rsid w:val="004C3EA6"/>
    <w:rsid w:val="004C65E4"/>
    <w:rsid w:val="004C73B4"/>
    <w:rsid w:val="004C7452"/>
    <w:rsid w:val="004D040B"/>
    <w:rsid w:val="004D0CBB"/>
    <w:rsid w:val="004D1136"/>
    <w:rsid w:val="004D19A8"/>
    <w:rsid w:val="004D42F0"/>
    <w:rsid w:val="004E058B"/>
    <w:rsid w:val="004E28D1"/>
    <w:rsid w:val="004E62EE"/>
    <w:rsid w:val="004E64F6"/>
    <w:rsid w:val="004E6751"/>
    <w:rsid w:val="004E7217"/>
    <w:rsid w:val="004F04FB"/>
    <w:rsid w:val="004F4886"/>
    <w:rsid w:val="004F5784"/>
    <w:rsid w:val="004F6A9B"/>
    <w:rsid w:val="0050133C"/>
    <w:rsid w:val="00502568"/>
    <w:rsid w:val="005030F3"/>
    <w:rsid w:val="00504074"/>
    <w:rsid w:val="00507321"/>
    <w:rsid w:val="0051263D"/>
    <w:rsid w:val="00514D08"/>
    <w:rsid w:val="00516F68"/>
    <w:rsid w:val="0052019C"/>
    <w:rsid w:val="00522E90"/>
    <w:rsid w:val="00523ADB"/>
    <w:rsid w:val="005254E1"/>
    <w:rsid w:val="005302AE"/>
    <w:rsid w:val="00530AC7"/>
    <w:rsid w:val="00540EB7"/>
    <w:rsid w:val="0054221E"/>
    <w:rsid w:val="005439D6"/>
    <w:rsid w:val="00543BE9"/>
    <w:rsid w:val="00545919"/>
    <w:rsid w:val="00551BC0"/>
    <w:rsid w:val="00552829"/>
    <w:rsid w:val="00554844"/>
    <w:rsid w:val="00556B33"/>
    <w:rsid w:val="005603E5"/>
    <w:rsid w:val="00574B9C"/>
    <w:rsid w:val="00575BCC"/>
    <w:rsid w:val="005821EA"/>
    <w:rsid w:val="00584CC2"/>
    <w:rsid w:val="00585872"/>
    <w:rsid w:val="00587162"/>
    <w:rsid w:val="00587978"/>
    <w:rsid w:val="005937AF"/>
    <w:rsid w:val="00593801"/>
    <w:rsid w:val="00594024"/>
    <w:rsid w:val="005963AE"/>
    <w:rsid w:val="005964EA"/>
    <w:rsid w:val="00596775"/>
    <w:rsid w:val="005A02F0"/>
    <w:rsid w:val="005A0C87"/>
    <w:rsid w:val="005A236B"/>
    <w:rsid w:val="005A40E4"/>
    <w:rsid w:val="005A5907"/>
    <w:rsid w:val="005A7771"/>
    <w:rsid w:val="005B4D85"/>
    <w:rsid w:val="005B5B39"/>
    <w:rsid w:val="005B74BE"/>
    <w:rsid w:val="005B7756"/>
    <w:rsid w:val="005C021A"/>
    <w:rsid w:val="005C0DF9"/>
    <w:rsid w:val="005C16B5"/>
    <w:rsid w:val="005C3C60"/>
    <w:rsid w:val="005C68B1"/>
    <w:rsid w:val="005D1D92"/>
    <w:rsid w:val="005D2816"/>
    <w:rsid w:val="005D5EF4"/>
    <w:rsid w:val="005E068C"/>
    <w:rsid w:val="005E1E5A"/>
    <w:rsid w:val="005E5ACB"/>
    <w:rsid w:val="005E6095"/>
    <w:rsid w:val="005F5971"/>
    <w:rsid w:val="005F6B9E"/>
    <w:rsid w:val="005F6F04"/>
    <w:rsid w:val="005F75F4"/>
    <w:rsid w:val="00600D51"/>
    <w:rsid w:val="00601ACD"/>
    <w:rsid w:val="00601ACF"/>
    <w:rsid w:val="00601BD6"/>
    <w:rsid w:val="0060244B"/>
    <w:rsid w:val="006030DB"/>
    <w:rsid w:val="006046EC"/>
    <w:rsid w:val="00606E71"/>
    <w:rsid w:val="006106A9"/>
    <w:rsid w:val="00610F8F"/>
    <w:rsid w:val="006163B9"/>
    <w:rsid w:val="006208EA"/>
    <w:rsid w:val="00620F17"/>
    <w:rsid w:val="006318BD"/>
    <w:rsid w:val="00633B86"/>
    <w:rsid w:val="00633FBB"/>
    <w:rsid w:val="00634521"/>
    <w:rsid w:val="00634DD9"/>
    <w:rsid w:val="00634E9F"/>
    <w:rsid w:val="00635651"/>
    <w:rsid w:val="0063571C"/>
    <w:rsid w:val="00642BA7"/>
    <w:rsid w:val="00643C40"/>
    <w:rsid w:val="0064403E"/>
    <w:rsid w:val="0064444F"/>
    <w:rsid w:val="00645F6B"/>
    <w:rsid w:val="0064637F"/>
    <w:rsid w:val="00650363"/>
    <w:rsid w:val="0065139D"/>
    <w:rsid w:val="0065275E"/>
    <w:rsid w:val="0065367F"/>
    <w:rsid w:val="00656C04"/>
    <w:rsid w:val="0065731E"/>
    <w:rsid w:val="0065758A"/>
    <w:rsid w:val="00660D78"/>
    <w:rsid w:val="006613BE"/>
    <w:rsid w:val="00661661"/>
    <w:rsid w:val="006623D1"/>
    <w:rsid w:val="006624CD"/>
    <w:rsid w:val="006628D9"/>
    <w:rsid w:val="00664F31"/>
    <w:rsid w:val="0066663B"/>
    <w:rsid w:val="0067079B"/>
    <w:rsid w:val="006717AD"/>
    <w:rsid w:val="006751E8"/>
    <w:rsid w:val="00675213"/>
    <w:rsid w:val="006768EF"/>
    <w:rsid w:val="00681206"/>
    <w:rsid w:val="006818D1"/>
    <w:rsid w:val="00682E7B"/>
    <w:rsid w:val="0069149A"/>
    <w:rsid w:val="006919D2"/>
    <w:rsid w:val="0069358F"/>
    <w:rsid w:val="00695636"/>
    <w:rsid w:val="006961E2"/>
    <w:rsid w:val="00696F79"/>
    <w:rsid w:val="006A2B0B"/>
    <w:rsid w:val="006A382F"/>
    <w:rsid w:val="006A3B90"/>
    <w:rsid w:val="006A540F"/>
    <w:rsid w:val="006A580E"/>
    <w:rsid w:val="006B0008"/>
    <w:rsid w:val="006B0EFE"/>
    <w:rsid w:val="006B0F7B"/>
    <w:rsid w:val="006B1E02"/>
    <w:rsid w:val="006B365B"/>
    <w:rsid w:val="006B737C"/>
    <w:rsid w:val="006B7BDE"/>
    <w:rsid w:val="006C0A20"/>
    <w:rsid w:val="006C55A8"/>
    <w:rsid w:val="006C5A72"/>
    <w:rsid w:val="006D0E7E"/>
    <w:rsid w:val="006D5ADD"/>
    <w:rsid w:val="006D7B14"/>
    <w:rsid w:val="006E024E"/>
    <w:rsid w:val="006E031F"/>
    <w:rsid w:val="006E152E"/>
    <w:rsid w:val="006E1C7A"/>
    <w:rsid w:val="006E2125"/>
    <w:rsid w:val="006E2141"/>
    <w:rsid w:val="006E2DDD"/>
    <w:rsid w:val="006E31AC"/>
    <w:rsid w:val="006E3BC1"/>
    <w:rsid w:val="006E4055"/>
    <w:rsid w:val="006E4DEC"/>
    <w:rsid w:val="006E7C32"/>
    <w:rsid w:val="006F06F6"/>
    <w:rsid w:val="006F1013"/>
    <w:rsid w:val="006F1783"/>
    <w:rsid w:val="006F1972"/>
    <w:rsid w:val="006F1BBE"/>
    <w:rsid w:val="006F44E5"/>
    <w:rsid w:val="006F685F"/>
    <w:rsid w:val="006F7EC3"/>
    <w:rsid w:val="00702135"/>
    <w:rsid w:val="007042DC"/>
    <w:rsid w:val="0070571D"/>
    <w:rsid w:val="00707082"/>
    <w:rsid w:val="007106DF"/>
    <w:rsid w:val="0071384E"/>
    <w:rsid w:val="00717556"/>
    <w:rsid w:val="00722061"/>
    <w:rsid w:val="007233AF"/>
    <w:rsid w:val="00723F54"/>
    <w:rsid w:val="0072688A"/>
    <w:rsid w:val="00727FCA"/>
    <w:rsid w:val="00733816"/>
    <w:rsid w:val="00733873"/>
    <w:rsid w:val="00734E56"/>
    <w:rsid w:val="00734ED7"/>
    <w:rsid w:val="00735112"/>
    <w:rsid w:val="00735520"/>
    <w:rsid w:val="00735919"/>
    <w:rsid w:val="007373CC"/>
    <w:rsid w:val="0074098D"/>
    <w:rsid w:val="00742CA1"/>
    <w:rsid w:val="007452F4"/>
    <w:rsid w:val="0074622F"/>
    <w:rsid w:val="007466EB"/>
    <w:rsid w:val="0074781F"/>
    <w:rsid w:val="007503DF"/>
    <w:rsid w:val="007516DD"/>
    <w:rsid w:val="00751B59"/>
    <w:rsid w:val="00752605"/>
    <w:rsid w:val="00752768"/>
    <w:rsid w:val="007534B8"/>
    <w:rsid w:val="00754D7F"/>
    <w:rsid w:val="00755F26"/>
    <w:rsid w:val="00756C92"/>
    <w:rsid w:val="0075772B"/>
    <w:rsid w:val="00757D15"/>
    <w:rsid w:val="007677D6"/>
    <w:rsid w:val="00767F10"/>
    <w:rsid w:val="00770AC3"/>
    <w:rsid w:val="007740B2"/>
    <w:rsid w:val="0077431E"/>
    <w:rsid w:val="00775289"/>
    <w:rsid w:val="00776578"/>
    <w:rsid w:val="00780492"/>
    <w:rsid w:val="0078097A"/>
    <w:rsid w:val="007815AA"/>
    <w:rsid w:val="0078171B"/>
    <w:rsid w:val="0078342F"/>
    <w:rsid w:val="00786B66"/>
    <w:rsid w:val="0079050B"/>
    <w:rsid w:val="00793E77"/>
    <w:rsid w:val="00794881"/>
    <w:rsid w:val="0079625C"/>
    <w:rsid w:val="00796C36"/>
    <w:rsid w:val="007A1AB7"/>
    <w:rsid w:val="007A2397"/>
    <w:rsid w:val="007A3F96"/>
    <w:rsid w:val="007A4AD0"/>
    <w:rsid w:val="007A5479"/>
    <w:rsid w:val="007A650D"/>
    <w:rsid w:val="007B5782"/>
    <w:rsid w:val="007B6073"/>
    <w:rsid w:val="007B6342"/>
    <w:rsid w:val="007B667C"/>
    <w:rsid w:val="007C231C"/>
    <w:rsid w:val="007C2D02"/>
    <w:rsid w:val="007C315B"/>
    <w:rsid w:val="007C3597"/>
    <w:rsid w:val="007D1601"/>
    <w:rsid w:val="007D17FB"/>
    <w:rsid w:val="007E0BAD"/>
    <w:rsid w:val="007E3243"/>
    <w:rsid w:val="007E54FF"/>
    <w:rsid w:val="007E6EAE"/>
    <w:rsid w:val="007E6FDD"/>
    <w:rsid w:val="007E7719"/>
    <w:rsid w:val="007E7CC2"/>
    <w:rsid w:val="007E7FBC"/>
    <w:rsid w:val="007F1F80"/>
    <w:rsid w:val="007F27B7"/>
    <w:rsid w:val="007F2E3C"/>
    <w:rsid w:val="007F2F45"/>
    <w:rsid w:val="007F4DE4"/>
    <w:rsid w:val="007F53BA"/>
    <w:rsid w:val="007F71B6"/>
    <w:rsid w:val="00801DA6"/>
    <w:rsid w:val="00804540"/>
    <w:rsid w:val="00805F39"/>
    <w:rsid w:val="00810E95"/>
    <w:rsid w:val="008123BC"/>
    <w:rsid w:val="0081684B"/>
    <w:rsid w:val="00816C9E"/>
    <w:rsid w:val="008172D5"/>
    <w:rsid w:val="008177B7"/>
    <w:rsid w:val="0082351E"/>
    <w:rsid w:val="00824223"/>
    <w:rsid w:val="00824B5B"/>
    <w:rsid w:val="00825C06"/>
    <w:rsid w:val="00826637"/>
    <w:rsid w:val="008278FF"/>
    <w:rsid w:val="00827B08"/>
    <w:rsid w:val="00830327"/>
    <w:rsid w:val="00830597"/>
    <w:rsid w:val="00832E0D"/>
    <w:rsid w:val="00836253"/>
    <w:rsid w:val="00844F2B"/>
    <w:rsid w:val="008460A8"/>
    <w:rsid w:val="00846FA0"/>
    <w:rsid w:val="0084748B"/>
    <w:rsid w:val="00850568"/>
    <w:rsid w:val="00852316"/>
    <w:rsid w:val="008533D3"/>
    <w:rsid w:val="008540FE"/>
    <w:rsid w:val="008543D8"/>
    <w:rsid w:val="008546C8"/>
    <w:rsid w:val="00856B69"/>
    <w:rsid w:val="00857B62"/>
    <w:rsid w:val="0086417D"/>
    <w:rsid w:val="00865272"/>
    <w:rsid w:val="00866E4D"/>
    <w:rsid w:val="00870A4F"/>
    <w:rsid w:val="00870D3C"/>
    <w:rsid w:val="00870EDB"/>
    <w:rsid w:val="00871393"/>
    <w:rsid w:val="00872AA3"/>
    <w:rsid w:val="00874BC1"/>
    <w:rsid w:val="00874F57"/>
    <w:rsid w:val="00875227"/>
    <w:rsid w:val="00876072"/>
    <w:rsid w:val="008773B2"/>
    <w:rsid w:val="008821EB"/>
    <w:rsid w:val="00882693"/>
    <w:rsid w:val="00885CDD"/>
    <w:rsid w:val="00887F48"/>
    <w:rsid w:val="00891245"/>
    <w:rsid w:val="00893268"/>
    <w:rsid w:val="008A0129"/>
    <w:rsid w:val="008A0A07"/>
    <w:rsid w:val="008A2558"/>
    <w:rsid w:val="008A2FB3"/>
    <w:rsid w:val="008A3157"/>
    <w:rsid w:val="008B014D"/>
    <w:rsid w:val="008B0376"/>
    <w:rsid w:val="008B256A"/>
    <w:rsid w:val="008B50E3"/>
    <w:rsid w:val="008B5977"/>
    <w:rsid w:val="008C04BF"/>
    <w:rsid w:val="008C6A41"/>
    <w:rsid w:val="008D0DDD"/>
    <w:rsid w:val="008D3518"/>
    <w:rsid w:val="008D5228"/>
    <w:rsid w:val="008D5ABC"/>
    <w:rsid w:val="008E0E79"/>
    <w:rsid w:val="008E1B95"/>
    <w:rsid w:val="008E502B"/>
    <w:rsid w:val="008E534F"/>
    <w:rsid w:val="008F2620"/>
    <w:rsid w:val="008F369F"/>
    <w:rsid w:val="008F3DDC"/>
    <w:rsid w:val="008F4A36"/>
    <w:rsid w:val="00902D9C"/>
    <w:rsid w:val="0090379A"/>
    <w:rsid w:val="00911B92"/>
    <w:rsid w:val="00911E9E"/>
    <w:rsid w:val="00911FAA"/>
    <w:rsid w:val="009132C0"/>
    <w:rsid w:val="00913D99"/>
    <w:rsid w:val="00913F3A"/>
    <w:rsid w:val="00915D24"/>
    <w:rsid w:val="009205B3"/>
    <w:rsid w:val="00921E98"/>
    <w:rsid w:val="00922772"/>
    <w:rsid w:val="009241E1"/>
    <w:rsid w:val="00924A0B"/>
    <w:rsid w:val="00924F46"/>
    <w:rsid w:val="00925400"/>
    <w:rsid w:val="009260BF"/>
    <w:rsid w:val="00926B1A"/>
    <w:rsid w:val="00926E31"/>
    <w:rsid w:val="009276D2"/>
    <w:rsid w:val="009317E8"/>
    <w:rsid w:val="009332E3"/>
    <w:rsid w:val="00935365"/>
    <w:rsid w:val="009376CB"/>
    <w:rsid w:val="0094117B"/>
    <w:rsid w:val="009450DD"/>
    <w:rsid w:val="00947089"/>
    <w:rsid w:val="00953F97"/>
    <w:rsid w:val="00954437"/>
    <w:rsid w:val="0095475A"/>
    <w:rsid w:val="009551A3"/>
    <w:rsid w:val="00955613"/>
    <w:rsid w:val="00957BD6"/>
    <w:rsid w:val="00957CAE"/>
    <w:rsid w:val="00963927"/>
    <w:rsid w:val="00967474"/>
    <w:rsid w:val="0097011A"/>
    <w:rsid w:val="00972455"/>
    <w:rsid w:val="009725A6"/>
    <w:rsid w:val="00973CC2"/>
    <w:rsid w:val="00980B3E"/>
    <w:rsid w:val="00982B02"/>
    <w:rsid w:val="0098547A"/>
    <w:rsid w:val="009867F5"/>
    <w:rsid w:val="009903B6"/>
    <w:rsid w:val="009A07A9"/>
    <w:rsid w:val="009A531F"/>
    <w:rsid w:val="009B0312"/>
    <w:rsid w:val="009B1C65"/>
    <w:rsid w:val="009B3051"/>
    <w:rsid w:val="009B3269"/>
    <w:rsid w:val="009B3868"/>
    <w:rsid w:val="009B3FDF"/>
    <w:rsid w:val="009B63F0"/>
    <w:rsid w:val="009C09C9"/>
    <w:rsid w:val="009C1426"/>
    <w:rsid w:val="009C2B16"/>
    <w:rsid w:val="009C2B9B"/>
    <w:rsid w:val="009C47BF"/>
    <w:rsid w:val="009D0221"/>
    <w:rsid w:val="009D1B31"/>
    <w:rsid w:val="009D36D7"/>
    <w:rsid w:val="009D3CC5"/>
    <w:rsid w:val="009D6DB4"/>
    <w:rsid w:val="009E0D46"/>
    <w:rsid w:val="009E176A"/>
    <w:rsid w:val="009E4431"/>
    <w:rsid w:val="009E7F00"/>
    <w:rsid w:val="009F03F4"/>
    <w:rsid w:val="009F18AE"/>
    <w:rsid w:val="009F3B0E"/>
    <w:rsid w:val="00A01B88"/>
    <w:rsid w:val="00A025E2"/>
    <w:rsid w:val="00A0338C"/>
    <w:rsid w:val="00A035C0"/>
    <w:rsid w:val="00A05AFB"/>
    <w:rsid w:val="00A0629B"/>
    <w:rsid w:val="00A06D82"/>
    <w:rsid w:val="00A1044C"/>
    <w:rsid w:val="00A12FB0"/>
    <w:rsid w:val="00A170EC"/>
    <w:rsid w:val="00A17548"/>
    <w:rsid w:val="00A218FF"/>
    <w:rsid w:val="00A23794"/>
    <w:rsid w:val="00A27683"/>
    <w:rsid w:val="00A27CAF"/>
    <w:rsid w:val="00A33933"/>
    <w:rsid w:val="00A345F7"/>
    <w:rsid w:val="00A348F1"/>
    <w:rsid w:val="00A352F4"/>
    <w:rsid w:val="00A36182"/>
    <w:rsid w:val="00A36601"/>
    <w:rsid w:val="00A36F0F"/>
    <w:rsid w:val="00A37A6D"/>
    <w:rsid w:val="00A37B2D"/>
    <w:rsid w:val="00A41F10"/>
    <w:rsid w:val="00A44985"/>
    <w:rsid w:val="00A44CE2"/>
    <w:rsid w:val="00A45B59"/>
    <w:rsid w:val="00A45D87"/>
    <w:rsid w:val="00A467DA"/>
    <w:rsid w:val="00A5273C"/>
    <w:rsid w:val="00A53957"/>
    <w:rsid w:val="00A54542"/>
    <w:rsid w:val="00A565D0"/>
    <w:rsid w:val="00A57921"/>
    <w:rsid w:val="00A57CD7"/>
    <w:rsid w:val="00A60719"/>
    <w:rsid w:val="00A60EDA"/>
    <w:rsid w:val="00A637A3"/>
    <w:rsid w:val="00A6410E"/>
    <w:rsid w:val="00A70375"/>
    <w:rsid w:val="00A732DB"/>
    <w:rsid w:val="00A73FCB"/>
    <w:rsid w:val="00A80197"/>
    <w:rsid w:val="00A80877"/>
    <w:rsid w:val="00A81B85"/>
    <w:rsid w:val="00A81F5E"/>
    <w:rsid w:val="00A82C12"/>
    <w:rsid w:val="00A8347D"/>
    <w:rsid w:val="00A84962"/>
    <w:rsid w:val="00A85D58"/>
    <w:rsid w:val="00A86F0A"/>
    <w:rsid w:val="00A91524"/>
    <w:rsid w:val="00A94B01"/>
    <w:rsid w:val="00A9563B"/>
    <w:rsid w:val="00A95729"/>
    <w:rsid w:val="00A95738"/>
    <w:rsid w:val="00AA2474"/>
    <w:rsid w:val="00AA2A97"/>
    <w:rsid w:val="00AA2E29"/>
    <w:rsid w:val="00AA3AFD"/>
    <w:rsid w:val="00AA4A3E"/>
    <w:rsid w:val="00AA6C7A"/>
    <w:rsid w:val="00AA7FAE"/>
    <w:rsid w:val="00AB0AFF"/>
    <w:rsid w:val="00AB2CAF"/>
    <w:rsid w:val="00AB5606"/>
    <w:rsid w:val="00AB7389"/>
    <w:rsid w:val="00AB7E7F"/>
    <w:rsid w:val="00AC3285"/>
    <w:rsid w:val="00AC3C70"/>
    <w:rsid w:val="00AC43EE"/>
    <w:rsid w:val="00AC54F3"/>
    <w:rsid w:val="00AC62C6"/>
    <w:rsid w:val="00AC67C2"/>
    <w:rsid w:val="00AC6DF6"/>
    <w:rsid w:val="00AC76C4"/>
    <w:rsid w:val="00AD4AC4"/>
    <w:rsid w:val="00AD5849"/>
    <w:rsid w:val="00AE01E4"/>
    <w:rsid w:val="00AE1BF5"/>
    <w:rsid w:val="00AE5A51"/>
    <w:rsid w:val="00AE7C43"/>
    <w:rsid w:val="00AF0A22"/>
    <w:rsid w:val="00AF189A"/>
    <w:rsid w:val="00AF1924"/>
    <w:rsid w:val="00AF563D"/>
    <w:rsid w:val="00AF5A15"/>
    <w:rsid w:val="00B00AE1"/>
    <w:rsid w:val="00B01CB1"/>
    <w:rsid w:val="00B0210B"/>
    <w:rsid w:val="00B03706"/>
    <w:rsid w:val="00B03E00"/>
    <w:rsid w:val="00B061EA"/>
    <w:rsid w:val="00B06940"/>
    <w:rsid w:val="00B069FA"/>
    <w:rsid w:val="00B07F87"/>
    <w:rsid w:val="00B10088"/>
    <w:rsid w:val="00B10FE6"/>
    <w:rsid w:val="00B13F58"/>
    <w:rsid w:val="00B14DF2"/>
    <w:rsid w:val="00B173CC"/>
    <w:rsid w:val="00B20E73"/>
    <w:rsid w:val="00B26332"/>
    <w:rsid w:val="00B305EF"/>
    <w:rsid w:val="00B337ED"/>
    <w:rsid w:val="00B36F04"/>
    <w:rsid w:val="00B4031F"/>
    <w:rsid w:val="00B40C3D"/>
    <w:rsid w:val="00B4164E"/>
    <w:rsid w:val="00B41E81"/>
    <w:rsid w:val="00B429B3"/>
    <w:rsid w:val="00B4367A"/>
    <w:rsid w:val="00B44474"/>
    <w:rsid w:val="00B47B5A"/>
    <w:rsid w:val="00B50568"/>
    <w:rsid w:val="00B50E38"/>
    <w:rsid w:val="00B5128B"/>
    <w:rsid w:val="00B52B87"/>
    <w:rsid w:val="00B53D28"/>
    <w:rsid w:val="00B548E0"/>
    <w:rsid w:val="00B60F07"/>
    <w:rsid w:val="00B61B24"/>
    <w:rsid w:val="00B62542"/>
    <w:rsid w:val="00B62C22"/>
    <w:rsid w:val="00B64420"/>
    <w:rsid w:val="00B66C61"/>
    <w:rsid w:val="00B67DAC"/>
    <w:rsid w:val="00B7007E"/>
    <w:rsid w:val="00B71EC9"/>
    <w:rsid w:val="00B72697"/>
    <w:rsid w:val="00B73700"/>
    <w:rsid w:val="00B73FB8"/>
    <w:rsid w:val="00B750DC"/>
    <w:rsid w:val="00B759A5"/>
    <w:rsid w:val="00B7724B"/>
    <w:rsid w:val="00B8171D"/>
    <w:rsid w:val="00B83E7F"/>
    <w:rsid w:val="00B841C2"/>
    <w:rsid w:val="00B906B7"/>
    <w:rsid w:val="00B91EAD"/>
    <w:rsid w:val="00B929AD"/>
    <w:rsid w:val="00B930E5"/>
    <w:rsid w:val="00B93304"/>
    <w:rsid w:val="00B945E5"/>
    <w:rsid w:val="00B9499C"/>
    <w:rsid w:val="00BA0AF1"/>
    <w:rsid w:val="00BA1D15"/>
    <w:rsid w:val="00BA3A64"/>
    <w:rsid w:val="00BB0FAF"/>
    <w:rsid w:val="00BB17FA"/>
    <w:rsid w:val="00BB556D"/>
    <w:rsid w:val="00BB6D7E"/>
    <w:rsid w:val="00BC033C"/>
    <w:rsid w:val="00BC1C2F"/>
    <w:rsid w:val="00BC484C"/>
    <w:rsid w:val="00BC4BCE"/>
    <w:rsid w:val="00BC6CB8"/>
    <w:rsid w:val="00BC73DA"/>
    <w:rsid w:val="00BD03B2"/>
    <w:rsid w:val="00BD2D26"/>
    <w:rsid w:val="00BD4044"/>
    <w:rsid w:val="00BD4CEA"/>
    <w:rsid w:val="00BD5A18"/>
    <w:rsid w:val="00BD5C18"/>
    <w:rsid w:val="00BD6180"/>
    <w:rsid w:val="00BD63D6"/>
    <w:rsid w:val="00BD6723"/>
    <w:rsid w:val="00BE01CE"/>
    <w:rsid w:val="00BE1442"/>
    <w:rsid w:val="00BE1D93"/>
    <w:rsid w:val="00BE3AE5"/>
    <w:rsid w:val="00BE457C"/>
    <w:rsid w:val="00BE6CE2"/>
    <w:rsid w:val="00BF105F"/>
    <w:rsid w:val="00BF4DEE"/>
    <w:rsid w:val="00BF51CE"/>
    <w:rsid w:val="00BF5575"/>
    <w:rsid w:val="00BF6ED1"/>
    <w:rsid w:val="00BF7EAA"/>
    <w:rsid w:val="00C01AF9"/>
    <w:rsid w:val="00C01C24"/>
    <w:rsid w:val="00C02277"/>
    <w:rsid w:val="00C04C1F"/>
    <w:rsid w:val="00C05067"/>
    <w:rsid w:val="00C111D7"/>
    <w:rsid w:val="00C114A7"/>
    <w:rsid w:val="00C13685"/>
    <w:rsid w:val="00C147AA"/>
    <w:rsid w:val="00C14E51"/>
    <w:rsid w:val="00C208D8"/>
    <w:rsid w:val="00C25434"/>
    <w:rsid w:val="00C323B7"/>
    <w:rsid w:val="00C35313"/>
    <w:rsid w:val="00C362A0"/>
    <w:rsid w:val="00C406C2"/>
    <w:rsid w:val="00C41562"/>
    <w:rsid w:val="00C4243D"/>
    <w:rsid w:val="00C42E45"/>
    <w:rsid w:val="00C43718"/>
    <w:rsid w:val="00C444CA"/>
    <w:rsid w:val="00C45704"/>
    <w:rsid w:val="00C45F54"/>
    <w:rsid w:val="00C468CA"/>
    <w:rsid w:val="00C47D05"/>
    <w:rsid w:val="00C55277"/>
    <w:rsid w:val="00C55DD1"/>
    <w:rsid w:val="00C56C05"/>
    <w:rsid w:val="00C5772F"/>
    <w:rsid w:val="00C6052B"/>
    <w:rsid w:val="00C615D3"/>
    <w:rsid w:val="00C623AD"/>
    <w:rsid w:val="00C6274A"/>
    <w:rsid w:val="00C6443C"/>
    <w:rsid w:val="00C666BC"/>
    <w:rsid w:val="00C672DB"/>
    <w:rsid w:val="00C700A2"/>
    <w:rsid w:val="00C70728"/>
    <w:rsid w:val="00C70A02"/>
    <w:rsid w:val="00C71E53"/>
    <w:rsid w:val="00C735E8"/>
    <w:rsid w:val="00C73746"/>
    <w:rsid w:val="00C74C11"/>
    <w:rsid w:val="00C7521E"/>
    <w:rsid w:val="00C809D2"/>
    <w:rsid w:val="00C85002"/>
    <w:rsid w:val="00C85592"/>
    <w:rsid w:val="00C8629B"/>
    <w:rsid w:val="00C869A7"/>
    <w:rsid w:val="00C90B10"/>
    <w:rsid w:val="00C91470"/>
    <w:rsid w:val="00C924CD"/>
    <w:rsid w:val="00C92DDC"/>
    <w:rsid w:val="00C943AC"/>
    <w:rsid w:val="00C94B41"/>
    <w:rsid w:val="00C94D3C"/>
    <w:rsid w:val="00C94E8C"/>
    <w:rsid w:val="00C95B40"/>
    <w:rsid w:val="00C97FC4"/>
    <w:rsid w:val="00CA43B3"/>
    <w:rsid w:val="00CB02DC"/>
    <w:rsid w:val="00CB1187"/>
    <w:rsid w:val="00CB3C26"/>
    <w:rsid w:val="00CB3EB9"/>
    <w:rsid w:val="00CB5B80"/>
    <w:rsid w:val="00CB6FD2"/>
    <w:rsid w:val="00CB7F69"/>
    <w:rsid w:val="00CC1C80"/>
    <w:rsid w:val="00CC2C85"/>
    <w:rsid w:val="00CC47F2"/>
    <w:rsid w:val="00CC5D78"/>
    <w:rsid w:val="00CD222E"/>
    <w:rsid w:val="00CD43F9"/>
    <w:rsid w:val="00CD5D26"/>
    <w:rsid w:val="00CD5F73"/>
    <w:rsid w:val="00CE636E"/>
    <w:rsid w:val="00CF293D"/>
    <w:rsid w:val="00CF55A8"/>
    <w:rsid w:val="00CF6DE2"/>
    <w:rsid w:val="00D0029F"/>
    <w:rsid w:val="00D007EA"/>
    <w:rsid w:val="00D00FE2"/>
    <w:rsid w:val="00D0466B"/>
    <w:rsid w:val="00D04AFE"/>
    <w:rsid w:val="00D0754F"/>
    <w:rsid w:val="00D102A9"/>
    <w:rsid w:val="00D116CE"/>
    <w:rsid w:val="00D13ACD"/>
    <w:rsid w:val="00D15F3D"/>
    <w:rsid w:val="00D16E1B"/>
    <w:rsid w:val="00D207E5"/>
    <w:rsid w:val="00D20B30"/>
    <w:rsid w:val="00D23ABC"/>
    <w:rsid w:val="00D23D2A"/>
    <w:rsid w:val="00D25D8C"/>
    <w:rsid w:val="00D26FA2"/>
    <w:rsid w:val="00D304C1"/>
    <w:rsid w:val="00D3408C"/>
    <w:rsid w:val="00D358B9"/>
    <w:rsid w:val="00D40414"/>
    <w:rsid w:val="00D40A06"/>
    <w:rsid w:val="00D422CA"/>
    <w:rsid w:val="00D46A61"/>
    <w:rsid w:val="00D5236E"/>
    <w:rsid w:val="00D52E64"/>
    <w:rsid w:val="00D53D32"/>
    <w:rsid w:val="00D5434B"/>
    <w:rsid w:val="00D55CE1"/>
    <w:rsid w:val="00D56F79"/>
    <w:rsid w:val="00D607D3"/>
    <w:rsid w:val="00D62552"/>
    <w:rsid w:val="00D62FC5"/>
    <w:rsid w:val="00D630EC"/>
    <w:rsid w:val="00D63106"/>
    <w:rsid w:val="00D647BE"/>
    <w:rsid w:val="00D64D5E"/>
    <w:rsid w:val="00D64DB8"/>
    <w:rsid w:val="00D702CD"/>
    <w:rsid w:val="00D74458"/>
    <w:rsid w:val="00D747EB"/>
    <w:rsid w:val="00D74BD6"/>
    <w:rsid w:val="00D74ECB"/>
    <w:rsid w:val="00D755CE"/>
    <w:rsid w:val="00D76A37"/>
    <w:rsid w:val="00D76F37"/>
    <w:rsid w:val="00D804F3"/>
    <w:rsid w:val="00D80DEC"/>
    <w:rsid w:val="00D81841"/>
    <w:rsid w:val="00D833ED"/>
    <w:rsid w:val="00D8469A"/>
    <w:rsid w:val="00D858BF"/>
    <w:rsid w:val="00D91335"/>
    <w:rsid w:val="00D915BD"/>
    <w:rsid w:val="00D92C4A"/>
    <w:rsid w:val="00D94DC2"/>
    <w:rsid w:val="00D9578A"/>
    <w:rsid w:val="00DA0DD2"/>
    <w:rsid w:val="00DA20B3"/>
    <w:rsid w:val="00DA2996"/>
    <w:rsid w:val="00DA2FDD"/>
    <w:rsid w:val="00DA46BF"/>
    <w:rsid w:val="00DA4E4E"/>
    <w:rsid w:val="00DA5DB9"/>
    <w:rsid w:val="00DA63C9"/>
    <w:rsid w:val="00DA672C"/>
    <w:rsid w:val="00DA74B9"/>
    <w:rsid w:val="00DB0549"/>
    <w:rsid w:val="00DB19F0"/>
    <w:rsid w:val="00DB319B"/>
    <w:rsid w:val="00DB3212"/>
    <w:rsid w:val="00DB572B"/>
    <w:rsid w:val="00DC0AB4"/>
    <w:rsid w:val="00DC0ECA"/>
    <w:rsid w:val="00DC31C3"/>
    <w:rsid w:val="00DC3674"/>
    <w:rsid w:val="00DC7347"/>
    <w:rsid w:val="00DC773B"/>
    <w:rsid w:val="00DD0443"/>
    <w:rsid w:val="00DD2638"/>
    <w:rsid w:val="00DD2EFA"/>
    <w:rsid w:val="00DD5095"/>
    <w:rsid w:val="00DD6449"/>
    <w:rsid w:val="00DD751A"/>
    <w:rsid w:val="00DD7997"/>
    <w:rsid w:val="00DE0ACE"/>
    <w:rsid w:val="00DE1EF1"/>
    <w:rsid w:val="00DE2448"/>
    <w:rsid w:val="00DE28B1"/>
    <w:rsid w:val="00DE2DC4"/>
    <w:rsid w:val="00DE320C"/>
    <w:rsid w:val="00DE428F"/>
    <w:rsid w:val="00DE59C5"/>
    <w:rsid w:val="00DE6B87"/>
    <w:rsid w:val="00DE769E"/>
    <w:rsid w:val="00DF0BC9"/>
    <w:rsid w:val="00DF1601"/>
    <w:rsid w:val="00DF5A8C"/>
    <w:rsid w:val="00DF698B"/>
    <w:rsid w:val="00DF6D44"/>
    <w:rsid w:val="00DF72D4"/>
    <w:rsid w:val="00E003A7"/>
    <w:rsid w:val="00E01948"/>
    <w:rsid w:val="00E060E8"/>
    <w:rsid w:val="00E07375"/>
    <w:rsid w:val="00E13971"/>
    <w:rsid w:val="00E146E4"/>
    <w:rsid w:val="00E1490C"/>
    <w:rsid w:val="00E150D8"/>
    <w:rsid w:val="00E15A58"/>
    <w:rsid w:val="00E256FA"/>
    <w:rsid w:val="00E26426"/>
    <w:rsid w:val="00E27F57"/>
    <w:rsid w:val="00E32310"/>
    <w:rsid w:val="00E33B95"/>
    <w:rsid w:val="00E34600"/>
    <w:rsid w:val="00E373C7"/>
    <w:rsid w:val="00E37D4C"/>
    <w:rsid w:val="00E37FF1"/>
    <w:rsid w:val="00E413CA"/>
    <w:rsid w:val="00E4176D"/>
    <w:rsid w:val="00E45D89"/>
    <w:rsid w:val="00E461AD"/>
    <w:rsid w:val="00E47BD8"/>
    <w:rsid w:val="00E51188"/>
    <w:rsid w:val="00E5123E"/>
    <w:rsid w:val="00E515F6"/>
    <w:rsid w:val="00E52BFF"/>
    <w:rsid w:val="00E52FDE"/>
    <w:rsid w:val="00E54521"/>
    <w:rsid w:val="00E61240"/>
    <w:rsid w:val="00E62305"/>
    <w:rsid w:val="00E65167"/>
    <w:rsid w:val="00E661B1"/>
    <w:rsid w:val="00E66381"/>
    <w:rsid w:val="00E66617"/>
    <w:rsid w:val="00E670EC"/>
    <w:rsid w:val="00E724D0"/>
    <w:rsid w:val="00E7483A"/>
    <w:rsid w:val="00E74AF1"/>
    <w:rsid w:val="00E74EBE"/>
    <w:rsid w:val="00E772FA"/>
    <w:rsid w:val="00E778C4"/>
    <w:rsid w:val="00E82B90"/>
    <w:rsid w:val="00E83004"/>
    <w:rsid w:val="00E836B7"/>
    <w:rsid w:val="00E85375"/>
    <w:rsid w:val="00E85380"/>
    <w:rsid w:val="00E9080D"/>
    <w:rsid w:val="00E91AC3"/>
    <w:rsid w:val="00E92BCF"/>
    <w:rsid w:val="00E957FF"/>
    <w:rsid w:val="00E97AD4"/>
    <w:rsid w:val="00EA0155"/>
    <w:rsid w:val="00EA3A38"/>
    <w:rsid w:val="00EA45B7"/>
    <w:rsid w:val="00EA56C1"/>
    <w:rsid w:val="00EB06B6"/>
    <w:rsid w:val="00EB3BF3"/>
    <w:rsid w:val="00EB3CBC"/>
    <w:rsid w:val="00EB69AB"/>
    <w:rsid w:val="00EC2C43"/>
    <w:rsid w:val="00EC312D"/>
    <w:rsid w:val="00EC37B8"/>
    <w:rsid w:val="00EC4119"/>
    <w:rsid w:val="00EC66DA"/>
    <w:rsid w:val="00ED0030"/>
    <w:rsid w:val="00ED1971"/>
    <w:rsid w:val="00ED29C0"/>
    <w:rsid w:val="00ED38FC"/>
    <w:rsid w:val="00ED5553"/>
    <w:rsid w:val="00EE2530"/>
    <w:rsid w:val="00EE741C"/>
    <w:rsid w:val="00EF22EF"/>
    <w:rsid w:val="00EF4788"/>
    <w:rsid w:val="00EF48E1"/>
    <w:rsid w:val="00EF7A3F"/>
    <w:rsid w:val="00F063DF"/>
    <w:rsid w:val="00F06AED"/>
    <w:rsid w:val="00F07780"/>
    <w:rsid w:val="00F1206A"/>
    <w:rsid w:val="00F1238B"/>
    <w:rsid w:val="00F14454"/>
    <w:rsid w:val="00F150CA"/>
    <w:rsid w:val="00F17078"/>
    <w:rsid w:val="00F24B61"/>
    <w:rsid w:val="00F26582"/>
    <w:rsid w:val="00F27F38"/>
    <w:rsid w:val="00F30C31"/>
    <w:rsid w:val="00F3264F"/>
    <w:rsid w:val="00F33A46"/>
    <w:rsid w:val="00F34EAD"/>
    <w:rsid w:val="00F3679B"/>
    <w:rsid w:val="00F40FA0"/>
    <w:rsid w:val="00F45C00"/>
    <w:rsid w:val="00F472E3"/>
    <w:rsid w:val="00F52F32"/>
    <w:rsid w:val="00F53E56"/>
    <w:rsid w:val="00F53F50"/>
    <w:rsid w:val="00F553CE"/>
    <w:rsid w:val="00F5651A"/>
    <w:rsid w:val="00F5663E"/>
    <w:rsid w:val="00F61B55"/>
    <w:rsid w:val="00F6362E"/>
    <w:rsid w:val="00F63845"/>
    <w:rsid w:val="00F6517E"/>
    <w:rsid w:val="00F652F3"/>
    <w:rsid w:val="00F674FB"/>
    <w:rsid w:val="00F7047F"/>
    <w:rsid w:val="00F70EBE"/>
    <w:rsid w:val="00F71E42"/>
    <w:rsid w:val="00F747A2"/>
    <w:rsid w:val="00F77254"/>
    <w:rsid w:val="00F77E90"/>
    <w:rsid w:val="00F8123B"/>
    <w:rsid w:val="00F822EC"/>
    <w:rsid w:val="00F83287"/>
    <w:rsid w:val="00F83440"/>
    <w:rsid w:val="00F850F2"/>
    <w:rsid w:val="00F85E0C"/>
    <w:rsid w:val="00F87C06"/>
    <w:rsid w:val="00F91EB3"/>
    <w:rsid w:val="00F92128"/>
    <w:rsid w:val="00F94210"/>
    <w:rsid w:val="00F94ABB"/>
    <w:rsid w:val="00F95B96"/>
    <w:rsid w:val="00F9612F"/>
    <w:rsid w:val="00FA0A3D"/>
    <w:rsid w:val="00FA1190"/>
    <w:rsid w:val="00FA1726"/>
    <w:rsid w:val="00FA54D8"/>
    <w:rsid w:val="00FA75D4"/>
    <w:rsid w:val="00FA7E5F"/>
    <w:rsid w:val="00FB1239"/>
    <w:rsid w:val="00FB1369"/>
    <w:rsid w:val="00FB166E"/>
    <w:rsid w:val="00FB365F"/>
    <w:rsid w:val="00FB379B"/>
    <w:rsid w:val="00FB3FD7"/>
    <w:rsid w:val="00FB49E6"/>
    <w:rsid w:val="00FB66F4"/>
    <w:rsid w:val="00FB7925"/>
    <w:rsid w:val="00FC0AF7"/>
    <w:rsid w:val="00FC451C"/>
    <w:rsid w:val="00FC7983"/>
    <w:rsid w:val="00FD75CC"/>
    <w:rsid w:val="00FE0B42"/>
    <w:rsid w:val="00FE161B"/>
    <w:rsid w:val="00FE297B"/>
    <w:rsid w:val="00FE50E6"/>
    <w:rsid w:val="00FF066B"/>
    <w:rsid w:val="00FF5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46E6"/>
  <w15:docId w15:val="{00A5D644-4897-4376-B363-4230B950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3BC1"/>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Средняя сетка 21"/>
    <w:uiPriority w:val="1"/>
    <w:qFormat/>
    <w:rsid w:val="006E2125"/>
    <w:rPr>
      <w:sz w:val="22"/>
      <w:szCs w:val="22"/>
      <w:lang w:eastAsia="en-US"/>
    </w:rPr>
  </w:style>
  <w:style w:type="paragraph" w:customStyle="1" w:styleId="ConsPlusNonformat">
    <w:name w:val="ConsPlusNonformat"/>
    <w:uiPriority w:val="99"/>
    <w:rsid w:val="00A81B85"/>
    <w:pPr>
      <w:widowControl w:val="0"/>
      <w:autoSpaceDE w:val="0"/>
      <w:autoSpaceDN w:val="0"/>
      <w:adjustRightInd w:val="0"/>
    </w:pPr>
    <w:rPr>
      <w:rFonts w:ascii="Courier New" w:eastAsia="Times New Roman" w:hAnsi="Courier New" w:cs="Courier New"/>
    </w:rPr>
  </w:style>
  <w:style w:type="paragraph" w:styleId="a4">
    <w:name w:val="header"/>
    <w:basedOn w:val="a0"/>
    <w:link w:val="a5"/>
    <w:uiPriority w:val="99"/>
    <w:unhideWhenUsed/>
    <w:rsid w:val="00BF5575"/>
    <w:pPr>
      <w:tabs>
        <w:tab w:val="center" w:pos="4677"/>
        <w:tab w:val="right" w:pos="9355"/>
      </w:tabs>
    </w:pPr>
  </w:style>
  <w:style w:type="character" w:customStyle="1" w:styleId="a5">
    <w:name w:val="Верхний колонтитул Знак"/>
    <w:link w:val="a4"/>
    <w:uiPriority w:val="99"/>
    <w:rsid w:val="00BF5575"/>
    <w:rPr>
      <w:rFonts w:ascii="Times New Roman" w:eastAsia="Times New Roman" w:hAnsi="Times New Roman"/>
      <w:sz w:val="24"/>
      <w:szCs w:val="24"/>
    </w:rPr>
  </w:style>
  <w:style w:type="paragraph" w:styleId="a6">
    <w:name w:val="footer"/>
    <w:basedOn w:val="a0"/>
    <w:link w:val="a7"/>
    <w:uiPriority w:val="99"/>
    <w:unhideWhenUsed/>
    <w:rsid w:val="00BF5575"/>
    <w:pPr>
      <w:tabs>
        <w:tab w:val="center" w:pos="4677"/>
        <w:tab w:val="right" w:pos="9355"/>
      </w:tabs>
    </w:pPr>
  </w:style>
  <w:style w:type="character" w:customStyle="1" w:styleId="a7">
    <w:name w:val="Нижний колонтитул Знак"/>
    <w:link w:val="a6"/>
    <w:uiPriority w:val="99"/>
    <w:rsid w:val="00BF5575"/>
    <w:rPr>
      <w:rFonts w:ascii="Times New Roman" w:eastAsia="Times New Roman" w:hAnsi="Times New Roman"/>
      <w:sz w:val="24"/>
      <w:szCs w:val="24"/>
    </w:rPr>
  </w:style>
  <w:style w:type="paragraph" w:styleId="a8">
    <w:name w:val="Body Text Indent"/>
    <w:basedOn w:val="a0"/>
    <w:link w:val="a9"/>
    <w:rsid w:val="00D40A06"/>
    <w:pPr>
      <w:ind w:left="5664" w:firstLine="6"/>
    </w:pPr>
    <w:rPr>
      <w:sz w:val="28"/>
    </w:rPr>
  </w:style>
  <w:style w:type="character" w:customStyle="1" w:styleId="a9">
    <w:name w:val="Основной текст с отступом Знак"/>
    <w:link w:val="a8"/>
    <w:rsid w:val="00D40A06"/>
    <w:rPr>
      <w:rFonts w:ascii="Times New Roman" w:eastAsia="Times New Roman" w:hAnsi="Times New Roman"/>
      <w:sz w:val="28"/>
      <w:szCs w:val="24"/>
    </w:rPr>
  </w:style>
  <w:style w:type="paragraph" w:styleId="2">
    <w:name w:val="Body Text Indent 2"/>
    <w:basedOn w:val="a0"/>
    <w:link w:val="20"/>
    <w:uiPriority w:val="99"/>
    <w:semiHidden/>
    <w:unhideWhenUsed/>
    <w:rsid w:val="00411B71"/>
    <w:pPr>
      <w:spacing w:after="120" w:line="480" w:lineRule="auto"/>
      <w:ind w:left="283"/>
    </w:pPr>
  </w:style>
  <w:style w:type="character" w:customStyle="1" w:styleId="20">
    <w:name w:val="Основной текст с отступом 2 Знак"/>
    <w:link w:val="2"/>
    <w:uiPriority w:val="99"/>
    <w:semiHidden/>
    <w:rsid w:val="00411B71"/>
    <w:rPr>
      <w:rFonts w:ascii="Times New Roman" w:eastAsia="Times New Roman" w:hAnsi="Times New Roman"/>
      <w:sz w:val="24"/>
      <w:szCs w:val="24"/>
    </w:rPr>
  </w:style>
  <w:style w:type="paragraph" w:customStyle="1" w:styleId="-11">
    <w:name w:val="Цветной список - Акцент 11"/>
    <w:basedOn w:val="a0"/>
    <w:uiPriority w:val="34"/>
    <w:qFormat/>
    <w:rsid w:val="000919D2"/>
    <w:pPr>
      <w:ind w:left="708"/>
    </w:pPr>
  </w:style>
  <w:style w:type="paragraph" w:customStyle="1" w:styleId="210">
    <w:name w:val="Основной текст с отступом 21"/>
    <w:basedOn w:val="a0"/>
    <w:rsid w:val="002A79DD"/>
    <w:pPr>
      <w:widowControl w:val="0"/>
      <w:overflowPunct w:val="0"/>
      <w:autoSpaceDE w:val="0"/>
      <w:autoSpaceDN w:val="0"/>
      <w:adjustRightInd w:val="0"/>
      <w:ind w:left="708"/>
      <w:textAlignment w:val="baseline"/>
    </w:pPr>
    <w:rPr>
      <w:sz w:val="28"/>
      <w:szCs w:val="20"/>
    </w:rPr>
  </w:style>
  <w:style w:type="paragraph" w:styleId="aa">
    <w:name w:val="Balloon Text"/>
    <w:basedOn w:val="a0"/>
    <w:link w:val="ab"/>
    <w:uiPriority w:val="99"/>
    <w:semiHidden/>
    <w:unhideWhenUsed/>
    <w:rsid w:val="00E07375"/>
    <w:rPr>
      <w:rFonts w:ascii="Tahoma" w:hAnsi="Tahoma" w:cs="Tahoma"/>
      <w:sz w:val="16"/>
      <w:szCs w:val="16"/>
    </w:rPr>
  </w:style>
  <w:style w:type="character" w:customStyle="1" w:styleId="ab">
    <w:name w:val="Текст выноски Знак"/>
    <w:link w:val="aa"/>
    <w:uiPriority w:val="99"/>
    <w:semiHidden/>
    <w:rsid w:val="00E07375"/>
    <w:rPr>
      <w:rFonts w:ascii="Tahoma" w:eastAsia="Times New Roman" w:hAnsi="Tahoma" w:cs="Tahoma"/>
      <w:sz w:val="16"/>
      <w:szCs w:val="16"/>
    </w:rPr>
  </w:style>
  <w:style w:type="character" w:customStyle="1" w:styleId="FontStyle17">
    <w:name w:val="Font Style17"/>
    <w:uiPriority w:val="99"/>
    <w:rsid w:val="00825C06"/>
    <w:rPr>
      <w:rFonts w:ascii="Times New Roman" w:hAnsi="Times New Roman" w:cs="Times New Roman"/>
      <w:sz w:val="12"/>
      <w:szCs w:val="12"/>
    </w:rPr>
  </w:style>
  <w:style w:type="table" w:styleId="ac">
    <w:name w:val="Table Grid"/>
    <w:basedOn w:val="a2"/>
    <w:uiPriority w:val="59"/>
    <w:rsid w:val="00691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0"/>
    <w:link w:val="ae"/>
    <w:uiPriority w:val="99"/>
    <w:semiHidden/>
    <w:unhideWhenUsed/>
    <w:rsid w:val="00681206"/>
    <w:pPr>
      <w:spacing w:after="120"/>
    </w:pPr>
  </w:style>
  <w:style w:type="character" w:customStyle="1" w:styleId="ae">
    <w:name w:val="Основной текст Знак"/>
    <w:link w:val="ad"/>
    <w:uiPriority w:val="99"/>
    <w:semiHidden/>
    <w:rsid w:val="00681206"/>
    <w:rPr>
      <w:rFonts w:ascii="Times New Roman" w:eastAsia="Times New Roman" w:hAnsi="Times New Roman"/>
      <w:sz w:val="24"/>
      <w:szCs w:val="24"/>
    </w:rPr>
  </w:style>
  <w:style w:type="paragraph" w:styleId="af">
    <w:name w:val="Title"/>
    <w:basedOn w:val="a0"/>
    <w:link w:val="af0"/>
    <w:qFormat/>
    <w:rsid w:val="00681206"/>
    <w:pPr>
      <w:jc w:val="center"/>
    </w:pPr>
    <w:rPr>
      <w:b/>
      <w:bCs/>
      <w:sz w:val="28"/>
    </w:rPr>
  </w:style>
  <w:style w:type="character" w:customStyle="1" w:styleId="af0">
    <w:name w:val="Заголовок Знак"/>
    <w:link w:val="af"/>
    <w:rsid w:val="00681206"/>
    <w:rPr>
      <w:rFonts w:ascii="Times New Roman" w:eastAsia="Times New Roman" w:hAnsi="Times New Roman"/>
      <w:b/>
      <w:bCs/>
      <w:sz w:val="28"/>
      <w:szCs w:val="24"/>
    </w:rPr>
  </w:style>
  <w:style w:type="paragraph" w:styleId="a">
    <w:name w:val="List Bullet"/>
    <w:basedOn w:val="a0"/>
    <w:uiPriority w:val="99"/>
    <w:unhideWhenUsed/>
    <w:rsid w:val="000D4F8C"/>
    <w:pPr>
      <w:numPr>
        <w:numId w:val="1"/>
      </w:numPr>
      <w:contextualSpacing/>
    </w:pPr>
  </w:style>
  <w:style w:type="paragraph" w:customStyle="1" w:styleId="1">
    <w:name w:val="Обычный (веб)1"/>
    <w:basedOn w:val="a0"/>
    <w:uiPriority w:val="99"/>
    <w:unhideWhenUsed/>
    <w:rsid w:val="00963927"/>
    <w:pPr>
      <w:spacing w:before="100" w:beforeAutospacing="1" w:after="100" w:afterAutospacing="1"/>
    </w:pPr>
  </w:style>
  <w:style w:type="character" w:styleId="af1">
    <w:name w:val="Hyperlink"/>
    <w:uiPriority w:val="99"/>
    <w:unhideWhenUsed/>
    <w:rsid w:val="004D19A8"/>
    <w:rPr>
      <w:color w:val="0000FF"/>
      <w:u w:val="single"/>
    </w:rPr>
  </w:style>
  <w:style w:type="character" w:styleId="af2">
    <w:name w:val="Strong"/>
    <w:uiPriority w:val="22"/>
    <w:qFormat/>
    <w:rsid w:val="009D1B31"/>
    <w:rPr>
      <w:b/>
      <w:bCs/>
    </w:rPr>
  </w:style>
  <w:style w:type="paragraph" w:styleId="af3">
    <w:name w:val="List Paragraph"/>
    <w:basedOn w:val="a0"/>
    <w:uiPriority w:val="34"/>
    <w:qFormat/>
    <w:rsid w:val="007C3597"/>
    <w:pPr>
      <w:ind w:left="708"/>
    </w:pPr>
  </w:style>
  <w:style w:type="paragraph" w:styleId="af4">
    <w:name w:val="No Spacing"/>
    <w:uiPriority w:val="1"/>
    <w:qFormat/>
    <w:rsid w:val="004633C9"/>
    <w:rPr>
      <w:sz w:val="22"/>
      <w:szCs w:val="22"/>
      <w:lang w:eastAsia="en-US"/>
    </w:rPr>
  </w:style>
  <w:style w:type="paragraph" w:customStyle="1" w:styleId="af5">
    <w:basedOn w:val="a0"/>
    <w:next w:val="1"/>
    <w:uiPriority w:val="99"/>
    <w:unhideWhenUsed/>
    <w:rsid w:val="003A28DA"/>
    <w:pPr>
      <w:spacing w:before="100" w:beforeAutospacing="1" w:after="100" w:afterAutospacing="1"/>
    </w:pPr>
  </w:style>
  <w:style w:type="table" w:customStyle="1" w:styleId="10">
    <w:name w:val="Сетка таблицы1"/>
    <w:basedOn w:val="a2"/>
    <w:next w:val="ac"/>
    <w:uiPriority w:val="59"/>
    <w:rsid w:val="006E03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DC773B"/>
    <w:rPr>
      <w:sz w:val="16"/>
      <w:szCs w:val="16"/>
    </w:rPr>
  </w:style>
  <w:style w:type="paragraph" w:styleId="af7">
    <w:name w:val="annotation text"/>
    <w:basedOn w:val="a0"/>
    <w:link w:val="af8"/>
    <w:uiPriority w:val="99"/>
    <w:semiHidden/>
    <w:unhideWhenUsed/>
    <w:rsid w:val="00DC773B"/>
    <w:rPr>
      <w:sz w:val="20"/>
      <w:szCs w:val="20"/>
    </w:rPr>
  </w:style>
  <w:style w:type="character" w:customStyle="1" w:styleId="af8">
    <w:name w:val="Текст примечания Знак"/>
    <w:link w:val="af7"/>
    <w:uiPriority w:val="99"/>
    <w:semiHidden/>
    <w:rsid w:val="00DC773B"/>
    <w:rPr>
      <w:rFonts w:ascii="Times New Roman" w:eastAsia="Times New Roman" w:hAnsi="Times New Roman"/>
    </w:rPr>
  </w:style>
  <w:style w:type="paragraph" w:styleId="af9">
    <w:name w:val="annotation subject"/>
    <w:basedOn w:val="af7"/>
    <w:next w:val="af7"/>
    <w:link w:val="afa"/>
    <w:uiPriority w:val="99"/>
    <w:semiHidden/>
    <w:unhideWhenUsed/>
    <w:rsid w:val="00DC773B"/>
    <w:rPr>
      <w:b/>
      <w:bCs/>
    </w:rPr>
  </w:style>
  <w:style w:type="character" w:customStyle="1" w:styleId="afa">
    <w:name w:val="Тема примечания Знак"/>
    <w:link w:val="af9"/>
    <w:uiPriority w:val="99"/>
    <w:semiHidden/>
    <w:rsid w:val="00DC773B"/>
    <w:rPr>
      <w:rFonts w:ascii="Times New Roman" w:eastAsia="Times New Roman" w:hAnsi="Times New Roman"/>
      <w:b/>
      <w:bCs/>
    </w:rPr>
  </w:style>
  <w:style w:type="character" w:customStyle="1" w:styleId="bumpedfont15mailrucssattributepostfix">
    <w:name w:val="bumpedfont15_mailru_css_attribute_postfix"/>
    <w:basedOn w:val="a1"/>
    <w:rsid w:val="006E3BC1"/>
  </w:style>
  <w:style w:type="paragraph" w:customStyle="1" w:styleId="11">
    <w:name w:val="Обычный1"/>
    <w:rsid w:val="00440C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34465">
      <w:bodyDiv w:val="1"/>
      <w:marLeft w:val="0"/>
      <w:marRight w:val="0"/>
      <w:marTop w:val="0"/>
      <w:marBottom w:val="0"/>
      <w:divBdr>
        <w:top w:val="none" w:sz="0" w:space="0" w:color="auto"/>
        <w:left w:val="none" w:sz="0" w:space="0" w:color="auto"/>
        <w:bottom w:val="none" w:sz="0" w:space="0" w:color="auto"/>
        <w:right w:val="none" w:sz="0" w:space="0" w:color="auto"/>
      </w:divBdr>
    </w:div>
    <w:div w:id="578372645">
      <w:bodyDiv w:val="1"/>
      <w:marLeft w:val="0"/>
      <w:marRight w:val="0"/>
      <w:marTop w:val="0"/>
      <w:marBottom w:val="0"/>
      <w:divBdr>
        <w:top w:val="none" w:sz="0" w:space="0" w:color="auto"/>
        <w:left w:val="none" w:sz="0" w:space="0" w:color="auto"/>
        <w:bottom w:val="none" w:sz="0" w:space="0" w:color="auto"/>
        <w:right w:val="none" w:sz="0" w:space="0" w:color="auto"/>
      </w:divBdr>
      <w:divsChild>
        <w:div w:id="931935413">
          <w:marLeft w:val="0"/>
          <w:marRight w:val="0"/>
          <w:marTop w:val="0"/>
          <w:marBottom w:val="0"/>
          <w:divBdr>
            <w:top w:val="none" w:sz="0" w:space="0" w:color="auto"/>
            <w:left w:val="none" w:sz="0" w:space="0" w:color="auto"/>
            <w:bottom w:val="none" w:sz="0" w:space="0" w:color="auto"/>
            <w:right w:val="none" w:sz="0" w:space="0" w:color="auto"/>
          </w:divBdr>
        </w:div>
      </w:divsChild>
    </w:div>
    <w:div w:id="594631499">
      <w:bodyDiv w:val="1"/>
      <w:marLeft w:val="0"/>
      <w:marRight w:val="0"/>
      <w:marTop w:val="0"/>
      <w:marBottom w:val="0"/>
      <w:divBdr>
        <w:top w:val="none" w:sz="0" w:space="0" w:color="auto"/>
        <w:left w:val="none" w:sz="0" w:space="0" w:color="auto"/>
        <w:bottom w:val="none" w:sz="0" w:space="0" w:color="auto"/>
        <w:right w:val="none" w:sz="0" w:space="0" w:color="auto"/>
      </w:divBdr>
    </w:div>
    <w:div w:id="947354924">
      <w:bodyDiv w:val="1"/>
      <w:marLeft w:val="0"/>
      <w:marRight w:val="0"/>
      <w:marTop w:val="0"/>
      <w:marBottom w:val="0"/>
      <w:divBdr>
        <w:top w:val="none" w:sz="0" w:space="0" w:color="auto"/>
        <w:left w:val="none" w:sz="0" w:space="0" w:color="auto"/>
        <w:bottom w:val="none" w:sz="0" w:space="0" w:color="auto"/>
        <w:right w:val="none" w:sz="0" w:space="0" w:color="auto"/>
      </w:divBdr>
      <w:divsChild>
        <w:div w:id="953755208">
          <w:marLeft w:val="0"/>
          <w:marRight w:val="0"/>
          <w:marTop w:val="0"/>
          <w:marBottom w:val="0"/>
          <w:divBdr>
            <w:top w:val="none" w:sz="0" w:space="0" w:color="auto"/>
            <w:left w:val="none" w:sz="0" w:space="0" w:color="auto"/>
            <w:bottom w:val="none" w:sz="0" w:space="0" w:color="auto"/>
            <w:right w:val="none" w:sz="0" w:space="0" w:color="auto"/>
          </w:divBdr>
          <w:divsChild>
            <w:div w:id="7803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915">
      <w:bodyDiv w:val="1"/>
      <w:marLeft w:val="0"/>
      <w:marRight w:val="0"/>
      <w:marTop w:val="0"/>
      <w:marBottom w:val="0"/>
      <w:divBdr>
        <w:top w:val="none" w:sz="0" w:space="0" w:color="auto"/>
        <w:left w:val="none" w:sz="0" w:space="0" w:color="auto"/>
        <w:bottom w:val="none" w:sz="0" w:space="0" w:color="auto"/>
        <w:right w:val="none" w:sz="0" w:space="0" w:color="auto"/>
      </w:divBdr>
    </w:div>
    <w:div w:id="1048721029">
      <w:bodyDiv w:val="1"/>
      <w:marLeft w:val="0"/>
      <w:marRight w:val="0"/>
      <w:marTop w:val="0"/>
      <w:marBottom w:val="0"/>
      <w:divBdr>
        <w:top w:val="none" w:sz="0" w:space="0" w:color="auto"/>
        <w:left w:val="none" w:sz="0" w:space="0" w:color="auto"/>
        <w:bottom w:val="none" w:sz="0" w:space="0" w:color="auto"/>
        <w:right w:val="none" w:sz="0" w:space="0" w:color="auto"/>
      </w:divBdr>
    </w:div>
    <w:div w:id="1394618233">
      <w:bodyDiv w:val="1"/>
      <w:marLeft w:val="0"/>
      <w:marRight w:val="0"/>
      <w:marTop w:val="0"/>
      <w:marBottom w:val="0"/>
      <w:divBdr>
        <w:top w:val="none" w:sz="0" w:space="0" w:color="auto"/>
        <w:left w:val="none" w:sz="0" w:space="0" w:color="auto"/>
        <w:bottom w:val="none" w:sz="0" w:space="0" w:color="auto"/>
        <w:right w:val="none" w:sz="0" w:space="0" w:color="auto"/>
      </w:divBdr>
    </w:div>
    <w:div w:id="1491750673">
      <w:bodyDiv w:val="1"/>
      <w:marLeft w:val="0"/>
      <w:marRight w:val="0"/>
      <w:marTop w:val="0"/>
      <w:marBottom w:val="0"/>
      <w:divBdr>
        <w:top w:val="none" w:sz="0" w:space="0" w:color="auto"/>
        <w:left w:val="none" w:sz="0" w:space="0" w:color="auto"/>
        <w:bottom w:val="none" w:sz="0" w:space="0" w:color="auto"/>
        <w:right w:val="none" w:sz="0" w:space="0" w:color="auto"/>
      </w:divBdr>
      <w:divsChild>
        <w:div w:id="1579434861">
          <w:marLeft w:val="0"/>
          <w:marRight w:val="0"/>
          <w:marTop w:val="0"/>
          <w:marBottom w:val="0"/>
          <w:divBdr>
            <w:top w:val="none" w:sz="0" w:space="0" w:color="auto"/>
            <w:left w:val="none" w:sz="0" w:space="0" w:color="auto"/>
            <w:bottom w:val="none" w:sz="0" w:space="0" w:color="auto"/>
            <w:right w:val="none" w:sz="0" w:space="0" w:color="auto"/>
          </w:divBdr>
          <w:divsChild>
            <w:div w:id="5442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DE60-2DB4-8E46-A014-3B8B6356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
  <Company>МинТер МО</Company>
  <LinksUpToDate>false</LinksUpToDate>
  <CharactersWithSpaces>17538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Denisov_KD</dc:creator>
  <cp:keywords/>
  <dc:description/>
  <cp:lastModifiedBy>Microsoft Office User</cp:lastModifiedBy>
  <cp:revision>70</cp:revision>
  <cp:lastPrinted>2019-11-11T09:32:00Z</cp:lastPrinted>
  <dcterms:created xsi:type="dcterms:W3CDTF">2019-12-16T06:50:00Z</dcterms:created>
  <dcterms:modified xsi:type="dcterms:W3CDTF">2021-03-30T12:25:00Z</dcterms:modified>
  <cp:category/>
</cp:coreProperties>
</file>